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FD30B8C" w:rsidR="00AA663F" w:rsidRPr="00AA71F9" w:rsidRDefault="00AA663F" w:rsidP="00AA71F9">
      <w:pPr>
        <w:suppressAutoHyphens/>
        <w:jc w:val="both"/>
        <w:textAlignment w:val="baseline"/>
        <w:rPr>
          <w:b/>
          <w:bCs/>
          <w:szCs w:val="24"/>
          <w:lang w:eastAsia="lt-LT"/>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EB6240">
        <w:rPr>
          <w:b/>
          <w:bCs/>
          <w:szCs w:val="24"/>
          <w:lang w:eastAsia="lt-LT"/>
        </w:rPr>
        <w:t>D</w:t>
      </w:r>
      <w:r w:rsidR="00EB6240" w:rsidRPr="00EB6240">
        <w:rPr>
          <w:b/>
          <w:bCs/>
          <w:szCs w:val="24"/>
          <w:lang w:eastAsia="lt-LT"/>
        </w:rPr>
        <w:t xml:space="preserve">ėl </w:t>
      </w:r>
      <w:r w:rsidR="00EB6240">
        <w:rPr>
          <w:b/>
          <w:bCs/>
          <w:szCs w:val="24"/>
          <w:lang w:eastAsia="lt-LT"/>
        </w:rPr>
        <w:t>K</w:t>
      </w:r>
      <w:r w:rsidR="00EB6240" w:rsidRPr="00EB6240">
        <w:rPr>
          <w:b/>
          <w:bCs/>
          <w:szCs w:val="24"/>
          <w:lang w:eastAsia="lt-LT"/>
        </w:rPr>
        <w:t xml:space="preserve">alvarijos savivaldybės tarybos 2021 m. birželio 30 d. sprendimo </w:t>
      </w:r>
      <w:r w:rsidR="00EB6240">
        <w:rPr>
          <w:b/>
          <w:bCs/>
          <w:szCs w:val="24"/>
          <w:lang w:eastAsia="lt-LT"/>
        </w:rPr>
        <w:t>N</w:t>
      </w:r>
      <w:r w:rsidR="00EB6240" w:rsidRPr="00EB6240">
        <w:rPr>
          <w:b/>
          <w:bCs/>
          <w:szCs w:val="24"/>
          <w:lang w:eastAsia="lt-LT"/>
        </w:rPr>
        <w:t xml:space="preserve">r. </w:t>
      </w:r>
      <w:r w:rsidR="00EB6240">
        <w:rPr>
          <w:b/>
          <w:bCs/>
          <w:szCs w:val="24"/>
          <w:lang w:eastAsia="lt-LT"/>
        </w:rPr>
        <w:t>T</w:t>
      </w:r>
      <w:r w:rsidR="00EB6240" w:rsidRPr="00EB6240">
        <w:rPr>
          <w:b/>
          <w:bCs/>
          <w:szCs w:val="24"/>
          <w:lang w:eastAsia="lt-LT"/>
        </w:rPr>
        <w:t>-124 (1.5</w:t>
      </w:r>
      <w:r w:rsidR="00EB6240">
        <w:rPr>
          <w:b/>
          <w:bCs/>
          <w:szCs w:val="24"/>
          <w:lang w:eastAsia="lt-LT"/>
        </w:rPr>
        <w:t xml:space="preserve"> E</w:t>
      </w:r>
      <w:r w:rsidR="00EB6240" w:rsidRPr="00EB6240">
        <w:rPr>
          <w:b/>
          <w:bCs/>
          <w:szCs w:val="24"/>
          <w:lang w:eastAsia="lt-LT"/>
        </w:rPr>
        <w:t>) „</w:t>
      </w:r>
      <w:r w:rsidR="00EB6240">
        <w:rPr>
          <w:b/>
          <w:bCs/>
          <w:szCs w:val="24"/>
          <w:lang w:eastAsia="lt-LT"/>
        </w:rPr>
        <w:t>D</w:t>
      </w:r>
      <w:r w:rsidR="00EB6240" w:rsidRPr="00EB6240">
        <w:rPr>
          <w:b/>
          <w:bCs/>
          <w:szCs w:val="24"/>
          <w:lang w:eastAsia="lt-LT"/>
        </w:rPr>
        <w:t>ėl valstybinės žemės nuomos mokesčio administravimo tvarkos aprašo patvirtinimo“ pakeitimo</w:t>
      </w:r>
      <w:r w:rsidR="00AA71F9">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5D913FA7" w:rsidR="00AA663F" w:rsidRDefault="00BA0019" w:rsidP="00CD206B">
            <w:pPr>
              <w:suppressAutoHyphens/>
              <w:textAlignment w:val="baseline"/>
              <w:rPr>
                <w:szCs w:val="24"/>
                <w:lang w:eastAsia="lt-LT"/>
              </w:rPr>
            </w:pPr>
            <w:r w:rsidRPr="00BA0019">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C38A05B"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F9FD93C" w:rsidR="00AA663F" w:rsidRDefault="006D1365" w:rsidP="00CD206B">
            <w:pPr>
              <w:keepNext/>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1FF408A9" w:rsidR="00AA663F" w:rsidRDefault="00BA0019" w:rsidP="00CD206B">
            <w:pPr>
              <w:suppressAutoHyphens/>
              <w:textAlignment w:val="baseline"/>
              <w:rPr>
                <w:szCs w:val="24"/>
                <w:lang w:eastAsia="lt-LT"/>
              </w:rPr>
            </w:pPr>
            <w:r w:rsidRPr="00BA0019">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1ECB538"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2CB16218" w:rsidR="00AA663F" w:rsidRPr="00EF3EAF" w:rsidRDefault="006D1365" w:rsidP="00CD206B">
            <w:pPr>
              <w:suppressAutoHyphens/>
              <w:textAlignment w:val="baseline"/>
              <w:rPr>
                <w:bCs/>
                <w:szCs w:val="24"/>
                <w:lang w:eastAsia="lt-LT"/>
              </w:rPr>
            </w:pPr>
            <w:r w:rsidRPr="006D1365">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14C0256C"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550A360" w:rsidR="00AA663F" w:rsidRDefault="00BA0019" w:rsidP="00CD206B">
            <w:pPr>
              <w:suppressAutoHyphens/>
              <w:textAlignment w:val="baseline"/>
              <w:rPr>
                <w:szCs w:val="24"/>
                <w:lang w:eastAsia="lt-LT"/>
              </w:rPr>
            </w:pPr>
            <w:r w:rsidRPr="00BA0019">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F94B4CA" w:rsidR="00AA663F" w:rsidRPr="00745673" w:rsidRDefault="00BA0019" w:rsidP="00CD206B">
            <w:pPr>
              <w:keepNext/>
              <w:suppressAutoHyphens/>
              <w:textAlignment w:val="baseline"/>
              <w:rPr>
                <w:bCs/>
                <w:szCs w:val="24"/>
                <w:lang w:eastAsia="lt-LT"/>
              </w:rPr>
            </w:pPr>
            <w:r>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54550E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C612CF">
              <w:rPr>
                <w:szCs w:val="24"/>
                <w:lang w:eastAsia="lt-LT"/>
              </w:rPr>
              <w:t>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2562" w14:textId="77777777" w:rsidR="00D0771F" w:rsidRDefault="00D0771F">
      <w:r>
        <w:separator/>
      </w:r>
    </w:p>
  </w:endnote>
  <w:endnote w:type="continuationSeparator" w:id="0">
    <w:p w14:paraId="3A7ED421" w14:textId="77777777" w:rsidR="00D0771F" w:rsidRDefault="00D0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4C16" w14:textId="77777777" w:rsidR="00D0771F" w:rsidRDefault="00D0771F">
      <w:r>
        <w:separator/>
      </w:r>
    </w:p>
  </w:footnote>
  <w:footnote w:type="continuationSeparator" w:id="0">
    <w:p w14:paraId="04820794" w14:textId="77777777" w:rsidR="00D0771F" w:rsidRDefault="00D0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E69D0"/>
    <w:rsid w:val="003F6F5F"/>
    <w:rsid w:val="00410A11"/>
    <w:rsid w:val="00425733"/>
    <w:rsid w:val="00430A49"/>
    <w:rsid w:val="0043437C"/>
    <w:rsid w:val="00460BF9"/>
    <w:rsid w:val="00464188"/>
    <w:rsid w:val="004E68A9"/>
    <w:rsid w:val="00553A55"/>
    <w:rsid w:val="00591939"/>
    <w:rsid w:val="005C7085"/>
    <w:rsid w:val="005E6098"/>
    <w:rsid w:val="006017D4"/>
    <w:rsid w:val="00603F9B"/>
    <w:rsid w:val="006214CE"/>
    <w:rsid w:val="00666578"/>
    <w:rsid w:val="006D1365"/>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A71F9"/>
    <w:rsid w:val="00AF4AC2"/>
    <w:rsid w:val="00B41BB1"/>
    <w:rsid w:val="00B5280B"/>
    <w:rsid w:val="00BA0019"/>
    <w:rsid w:val="00BD25CD"/>
    <w:rsid w:val="00BD355A"/>
    <w:rsid w:val="00BD4F39"/>
    <w:rsid w:val="00BE3CDC"/>
    <w:rsid w:val="00BF22F6"/>
    <w:rsid w:val="00C059B7"/>
    <w:rsid w:val="00C612CF"/>
    <w:rsid w:val="00C90C39"/>
    <w:rsid w:val="00CE78ED"/>
    <w:rsid w:val="00D02A28"/>
    <w:rsid w:val="00D0771F"/>
    <w:rsid w:val="00D97377"/>
    <w:rsid w:val="00DA6B3E"/>
    <w:rsid w:val="00E243DF"/>
    <w:rsid w:val="00EA6F02"/>
    <w:rsid w:val="00EB5D75"/>
    <w:rsid w:val="00EB6240"/>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5</Pages>
  <Words>4983</Words>
  <Characters>2841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33</cp:revision>
  <dcterms:created xsi:type="dcterms:W3CDTF">2025-10-02T11:21:00Z</dcterms:created>
  <dcterms:modified xsi:type="dcterms:W3CDTF">2026-06-03T13:15:00Z</dcterms:modified>
</cp:coreProperties>
</file>