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5B290" w14:textId="4B50C7D4" w:rsidR="00AC3A70" w:rsidRDefault="003D1E66">
      <w:pPr>
        <w:ind w:firstLine="2914"/>
        <w:jc w:val="right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Projektas</w:t>
      </w:r>
      <w:r w:rsidR="00AD6C0C">
        <w:rPr>
          <w:b/>
          <w:szCs w:val="24"/>
          <w:lang w:eastAsia="lt-LT"/>
        </w:rPr>
        <w:t xml:space="preserve"> Nr. TSP-54</w:t>
      </w:r>
    </w:p>
    <w:p w14:paraId="758B2A7A" w14:textId="524FB7F7" w:rsidR="00AC3A70" w:rsidRDefault="003D1E66">
      <w:pPr>
        <w:spacing w:line="360" w:lineRule="auto"/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KALVARIJOS SAVIVALDYBĖS TARYBA</w:t>
      </w:r>
    </w:p>
    <w:p w14:paraId="155E929D" w14:textId="77777777" w:rsidR="00602FB4" w:rsidRDefault="00602FB4" w:rsidP="00485D9A">
      <w:pPr>
        <w:tabs>
          <w:tab w:val="left" w:pos="5557"/>
          <w:tab w:val="left" w:pos="6840"/>
          <w:tab w:val="left" w:pos="7020"/>
        </w:tabs>
        <w:jc w:val="center"/>
        <w:rPr>
          <w:b/>
          <w:color w:val="000000"/>
          <w:szCs w:val="24"/>
          <w:lang w:eastAsia="lt-LT"/>
        </w:rPr>
      </w:pPr>
    </w:p>
    <w:p w14:paraId="3063C3B7" w14:textId="59CFD656" w:rsidR="00485D9A" w:rsidRDefault="00485D9A" w:rsidP="00485D9A">
      <w:pPr>
        <w:tabs>
          <w:tab w:val="left" w:pos="5557"/>
          <w:tab w:val="left" w:pos="6840"/>
          <w:tab w:val="left" w:pos="7020"/>
        </w:tabs>
        <w:jc w:val="center"/>
        <w:rPr>
          <w:b/>
          <w:color w:val="000000"/>
          <w:szCs w:val="24"/>
          <w:lang w:eastAsia="lt-LT"/>
        </w:rPr>
      </w:pPr>
      <w:r>
        <w:rPr>
          <w:b/>
          <w:color w:val="000000"/>
          <w:szCs w:val="24"/>
          <w:lang w:eastAsia="lt-LT"/>
        </w:rPr>
        <w:t>SPRENDIMAS</w:t>
      </w:r>
    </w:p>
    <w:p w14:paraId="1FA00E0B" w14:textId="68CCBE3D" w:rsidR="004211BB" w:rsidRDefault="004211BB" w:rsidP="00485D9A">
      <w:pPr>
        <w:tabs>
          <w:tab w:val="left" w:pos="5557"/>
          <w:tab w:val="left" w:pos="6840"/>
          <w:tab w:val="left" w:pos="7020"/>
        </w:tabs>
        <w:jc w:val="center"/>
        <w:rPr>
          <w:b/>
          <w:bCs/>
          <w:szCs w:val="24"/>
          <w:lang w:eastAsia="lt-LT"/>
        </w:rPr>
      </w:pPr>
      <w:r w:rsidRPr="004211BB">
        <w:rPr>
          <w:b/>
          <w:bCs/>
          <w:szCs w:val="24"/>
          <w:lang w:eastAsia="lt-LT"/>
        </w:rPr>
        <w:t xml:space="preserve">DĖL ARCHITEKTŪROS KOKYBĖS VERTINIMO METODIKOS TAIKYMO </w:t>
      </w:r>
      <w:r w:rsidR="00C6106E">
        <w:rPr>
          <w:b/>
          <w:bCs/>
          <w:szCs w:val="24"/>
          <w:lang w:eastAsia="lt-LT"/>
        </w:rPr>
        <w:t>KALVARIJOS</w:t>
      </w:r>
      <w:r w:rsidRPr="004211BB">
        <w:rPr>
          <w:b/>
          <w:bCs/>
          <w:szCs w:val="24"/>
          <w:lang w:eastAsia="lt-LT"/>
        </w:rPr>
        <w:t xml:space="preserve"> SAVIVALDYBĖS TERITORIJOJE GAIRIŲ PATVIRTINIMO</w:t>
      </w:r>
    </w:p>
    <w:p w14:paraId="3E259B83" w14:textId="77777777" w:rsidR="004837B3" w:rsidRDefault="004837B3" w:rsidP="00485D9A">
      <w:pPr>
        <w:tabs>
          <w:tab w:val="left" w:pos="5557"/>
          <w:tab w:val="left" w:pos="6840"/>
          <w:tab w:val="left" w:pos="7020"/>
        </w:tabs>
        <w:jc w:val="center"/>
        <w:rPr>
          <w:szCs w:val="24"/>
          <w:lang w:eastAsia="lt-LT"/>
        </w:rPr>
      </w:pPr>
    </w:p>
    <w:p w14:paraId="28647BAB" w14:textId="24DC9AA6" w:rsidR="00485D9A" w:rsidRDefault="00485D9A" w:rsidP="00485D9A">
      <w:pPr>
        <w:tabs>
          <w:tab w:val="left" w:pos="5557"/>
          <w:tab w:val="left" w:pos="6840"/>
          <w:tab w:val="left" w:pos="7020"/>
        </w:tabs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9641D0">
        <w:rPr>
          <w:szCs w:val="24"/>
          <w:lang w:eastAsia="lt-LT"/>
        </w:rPr>
        <w:t>6</w:t>
      </w:r>
      <w:r>
        <w:rPr>
          <w:szCs w:val="24"/>
          <w:lang w:eastAsia="lt-LT"/>
        </w:rPr>
        <w:t xml:space="preserve"> m. </w:t>
      </w:r>
      <w:r w:rsidR="004211BB">
        <w:rPr>
          <w:szCs w:val="24"/>
          <w:lang w:eastAsia="lt-LT"/>
        </w:rPr>
        <w:t xml:space="preserve">kovo  </w:t>
      </w:r>
      <w:r w:rsidR="00D55453">
        <w:rPr>
          <w:szCs w:val="24"/>
          <w:lang w:eastAsia="lt-LT"/>
        </w:rPr>
        <w:t xml:space="preserve">    </w:t>
      </w:r>
      <w:r>
        <w:rPr>
          <w:szCs w:val="24"/>
          <w:lang w:eastAsia="lt-LT"/>
        </w:rPr>
        <w:t xml:space="preserve"> d.  Nr.</w:t>
      </w:r>
    </w:p>
    <w:p w14:paraId="31E906B8" w14:textId="77777777" w:rsidR="00485D9A" w:rsidRDefault="00485D9A" w:rsidP="00485D9A">
      <w:pPr>
        <w:tabs>
          <w:tab w:val="left" w:pos="5557"/>
          <w:tab w:val="left" w:pos="6840"/>
          <w:tab w:val="left" w:pos="7020"/>
        </w:tabs>
        <w:jc w:val="center"/>
        <w:rPr>
          <w:szCs w:val="24"/>
          <w:lang w:eastAsia="lt-LT"/>
        </w:rPr>
      </w:pPr>
      <w:r>
        <w:rPr>
          <w:szCs w:val="24"/>
          <w:lang w:eastAsia="lt-LT"/>
        </w:rPr>
        <w:t>Kalvarija</w:t>
      </w:r>
    </w:p>
    <w:p w14:paraId="53B39224" w14:textId="77777777" w:rsidR="00485D9A" w:rsidRDefault="00485D9A" w:rsidP="00485D9A">
      <w:pPr>
        <w:tabs>
          <w:tab w:val="left" w:pos="5557"/>
          <w:tab w:val="left" w:pos="6840"/>
          <w:tab w:val="left" w:pos="7020"/>
        </w:tabs>
        <w:spacing w:line="360" w:lineRule="auto"/>
        <w:ind w:firstLine="720"/>
        <w:rPr>
          <w:rFonts w:ascii="Verdana" w:hAnsi="Verdana"/>
          <w:szCs w:val="24"/>
          <w:lang w:eastAsia="lt-LT"/>
        </w:rPr>
      </w:pPr>
    </w:p>
    <w:p w14:paraId="33798590" w14:textId="4CD6E36C" w:rsidR="004211BB" w:rsidRPr="004211BB" w:rsidRDefault="004211BB" w:rsidP="004211BB">
      <w:pPr>
        <w:spacing w:line="360" w:lineRule="auto"/>
        <w:ind w:firstLine="720"/>
        <w:jc w:val="both"/>
        <w:rPr>
          <w:szCs w:val="24"/>
          <w:lang w:eastAsia="lt-LT"/>
        </w:rPr>
      </w:pPr>
      <w:r w:rsidRPr="004211BB">
        <w:rPr>
          <w:szCs w:val="24"/>
          <w:lang w:eastAsia="lt-LT"/>
        </w:rPr>
        <w:t xml:space="preserve">Vadovaudamasi Lietuvos Respublikos vietos savivaldos įstatymo 15 straipsnio 4 dalimi, Lietuvos Respublikos architektūros įstatymo 11 straipsnio 6 ir 7 dalimis ir atsižvelgdama į Lietuvos architektų rūmų Kauno regioninės architektūros tarybos 2025 m. birželio 2 d. išvadą, </w:t>
      </w:r>
      <w:r>
        <w:rPr>
          <w:szCs w:val="24"/>
          <w:lang w:eastAsia="lt-LT"/>
        </w:rPr>
        <w:t>Kalvarijos</w:t>
      </w:r>
      <w:r w:rsidRPr="004211BB">
        <w:rPr>
          <w:szCs w:val="24"/>
          <w:lang w:eastAsia="lt-LT"/>
        </w:rPr>
        <w:t xml:space="preserve"> savivaldybės taryba n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u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s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p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r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e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n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d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ž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i</w:t>
      </w:r>
      <w:r w:rsidR="004837B3">
        <w:rPr>
          <w:szCs w:val="24"/>
          <w:lang w:eastAsia="lt-LT"/>
        </w:rPr>
        <w:t xml:space="preserve"> </w:t>
      </w:r>
      <w:r w:rsidRPr="004211BB">
        <w:rPr>
          <w:szCs w:val="24"/>
          <w:lang w:eastAsia="lt-LT"/>
        </w:rPr>
        <w:t>a:</w:t>
      </w:r>
    </w:p>
    <w:p w14:paraId="5805AE84" w14:textId="3CAD7E2B" w:rsidR="004211BB" w:rsidRPr="004211BB" w:rsidRDefault="004211BB" w:rsidP="004211BB">
      <w:pPr>
        <w:spacing w:line="360" w:lineRule="auto"/>
        <w:ind w:firstLine="720"/>
        <w:jc w:val="both"/>
        <w:rPr>
          <w:szCs w:val="24"/>
          <w:lang w:eastAsia="lt-LT"/>
        </w:rPr>
      </w:pPr>
      <w:bookmarkStart w:id="0" w:name="part_da335415b8984446b3fdc4a57bc2a288"/>
      <w:bookmarkEnd w:id="0"/>
      <w:r w:rsidRPr="004211BB">
        <w:rPr>
          <w:szCs w:val="24"/>
          <w:lang w:eastAsia="lt-LT"/>
        </w:rPr>
        <w:t xml:space="preserve">Patvirtinti Architektūros kokybės vertinimo metodikos taikymo </w:t>
      </w:r>
      <w:r>
        <w:rPr>
          <w:szCs w:val="24"/>
          <w:lang w:eastAsia="lt-LT"/>
        </w:rPr>
        <w:t>Kalvarijos</w:t>
      </w:r>
      <w:r w:rsidRPr="004211BB">
        <w:rPr>
          <w:szCs w:val="24"/>
          <w:lang w:eastAsia="lt-LT"/>
        </w:rPr>
        <w:t xml:space="preserve"> savivaldybės teritorijoje gaires (pridedama).</w:t>
      </w:r>
    </w:p>
    <w:p w14:paraId="33746E58" w14:textId="4BE018B6" w:rsidR="000B1830" w:rsidRDefault="00B60BFB" w:rsidP="00B60BFB">
      <w:pPr>
        <w:spacing w:line="360" w:lineRule="auto"/>
        <w:ind w:firstLine="720"/>
        <w:jc w:val="both"/>
        <w:rPr>
          <w:szCs w:val="24"/>
          <w:lang w:eastAsia="lt-LT"/>
        </w:rPr>
      </w:pPr>
      <w:r w:rsidRPr="00B60BFB">
        <w:rPr>
          <w:szCs w:val="24"/>
          <w:lang w:eastAsia="lt-LT"/>
        </w:rPr>
        <w:t>Šis sprendimas per vieną mėnesį nuo jo įsigaliojimo arba paskelbimo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337F02C7" w14:textId="77777777" w:rsidR="00B60BFB" w:rsidRDefault="00B60BFB" w:rsidP="00B60BFB">
      <w:pPr>
        <w:spacing w:line="360" w:lineRule="auto"/>
        <w:ind w:firstLine="720"/>
        <w:jc w:val="both"/>
        <w:rPr>
          <w:szCs w:val="24"/>
          <w:lang w:eastAsia="lt-LT"/>
        </w:rPr>
      </w:pPr>
    </w:p>
    <w:p w14:paraId="7FE29CCE" w14:textId="77777777" w:rsidR="00B60BFB" w:rsidRDefault="00B60BFB" w:rsidP="00B60BFB">
      <w:pPr>
        <w:spacing w:line="360" w:lineRule="auto"/>
        <w:ind w:firstLine="720"/>
        <w:jc w:val="both"/>
        <w:rPr>
          <w:szCs w:val="24"/>
          <w:lang w:eastAsia="lt-LT"/>
        </w:rPr>
      </w:pPr>
    </w:p>
    <w:p w14:paraId="3DF3A13E" w14:textId="6B554D3A" w:rsidR="000B1830" w:rsidRDefault="000B1830" w:rsidP="00485D9A">
      <w:pPr>
        <w:spacing w:line="360" w:lineRule="auto"/>
        <w:jc w:val="both"/>
        <w:rPr>
          <w:szCs w:val="24"/>
          <w:lang w:eastAsia="lt-LT"/>
        </w:rPr>
      </w:pPr>
      <w:r>
        <w:rPr>
          <w:szCs w:val="24"/>
          <w:lang w:eastAsia="lt-LT"/>
        </w:rPr>
        <w:t>Meras                                                                                                                            Nerijus Šidlauskas</w:t>
      </w:r>
    </w:p>
    <w:p w14:paraId="58E07B54" w14:textId="77777777" w:rsidR="00485D9A" w:rsidRDefault="00485D9A" w:rsidP="00485D9A">
      <w:pPr>
        <w:spacing w:line="360" w:lineRule="auto"/>
        <w:jc w:val="both"/>
        <w:rPr>
          <w:szCs w:val="24"/>
          <w:lang w:eastAsia="lt-LT"/>
        </w:rPr>
      </w:pPr>
    </w:p>
    <w:p w14:paraId="0C97C702" w14:textId="77777777" w:rsidR="00AC3A70" w:rsidRDefault="00AC3A70">
      <w:pPr>
        <w:spacing w:line="360" w:lineRule="auto"/>
        <w:rPr>
          <w:rFonts w:ascii="Verdana" w:hAnsi="Verdana"/>
          <w:szCs w:val="24"/>
          <w:lang w:eastAsia="lt-LT"/>
        </w:rPr>
      </w:pPr>
    </w:p>
    <w:p w14:paraId="48F1E3E5" w14:textId="77777777" w:rsidR="00AC3A70" w:rsidRDefault="00AC3A70">
      <w:pPr>
        <w:spacing w:line="360" w:lineRule="auto"/>
        <w:rPr>
          <w:rFonts w:ascii="Verdana" w:hAnsi="Verdana"/>
          <w:szCs w:val="24"/>
          <w:lang w:eastAsia="lt-LT"/>
        </w:rPr>
      </w:pPr>
    </w:p>
    <w:p w14:paraId="34FAA8B9" w14:textId="77777777" w:rsidR="00AC3A70" w:rsidRDefault="00AC3A70">
      <w:pPr>
        <w:spacing w:line="360" w:lineRule="auto"/>
        <w:rPr>
          <w:rFonts w:ascii="Verdana" w:hAnsi="Verdana"/>
          <w:szCs w:val="24"/>
          <w:lang w:eastAsia="lt-LT"/>
        </w:rPr>
      </w:pPr>
    </w:p>
    <w:p w14:paraId="0F54CC85" w14:textId="77777777" w:rsidR="006E77C4" w:rsidRDefault="006E77C4">
      <w:pPr>
        <w:spacing w:line="360" w:lineRule="auto"/>
        <w:rPr>
          <w:rFonts w:ascii="Verdana" w:hAnsi="Verdana"/>
          <w:szCs w:val="24"/>
          <w:lang w:eastAsia="lt-LT"/>
        </w:rPr>
      </w:pPr>
    </w:p>
    <w:p w14:paraId="3D0DA7F0" w14:textId="77777777" w:rsidR="004211BB" w:rsidRDefault="004211BB">
      <w:pPr>
        <w:spacing w:line="360" w:lineRule="auto"/>
        <w:rPr>
          <w:rFonts w:ascii="Verdana" w:hAnsi="Verdana"/>
          <w:szCs w:val="24"/>
          <w:lang w:eastAsia="lt-LT"/>
        </w:rPr>
      </w:pPr>
    </w:p>
    <w:p w14:paraId="1AE5C66D" w14:textId="77777777" w:rsidR="00AC3A70" w:rsidRDefault="00AC3A70">
      <w:pPr>
        <w:spacing w:line="360" w:lineRule="auto"/>
        <w:rPr>
          <w:rFonts w:ascii="Verdana" w:hAnsi="Verdana"/>
          <w:szCs w:val="24"/>
          <w:lang w:eastAsia="lt-LT"/>
        </w:rPr>
      </w:pPr>
    </w:p>
    <w:p w14:paraId="762CB7B5" w14:textId="77777777" w:rsidR="00AC3A70" w:rsidRDefault="003D1E66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402E566D" w14:textId="77777777" w:rsidR="00AC3A70" w:rsidRDefault="003D1E66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Architektūros, aplinkosaugos ir teritorijų </w:t>
      </w:r>
    </w:p>
    <w:p w14:paraId="4CB67381" w14:textId="37064538" w:rsidR="00AC3A70" w:rsidRDefault="003D1E66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planavimo skyriaus vyriausi</w:t>
      </w:r>
      <w:r w:rsidR="004211BB">
        <w:rPr>
          <w:szCs w:val="24"/>
          <w:lang w:eastAsia="lt-LT"/>
        </w:rPr>
        <w:t>asis</w:t>
      </w:r>
      <w:r>
        <w:rPr>
          <w:szCs w:val="24"/>
          <w:lang w:eastAsia="lt-LT"/>
        </w:rPr>
        <w:t xml:space="preserve"> </w:t>
      </w:r>
      <w:r w:rsidR="004211BB">
        <w:rPr>
          <w:szCs w:val="24"/>
          <w:lang w:eastAsia="lt-LT"/>
        </w:rPr>
        <w:t>architektas</w:t>
      </w:r>
      <w:r>
        <w:rPr>
          <w:szCs w:val="24"/>
          <w:lang w:eastAsia="lt-LT"/>
        </w:rPr>
        <w:t xml:space="preserve"> </w:t>
      </w:r>
    </w:p>
    <w:p w14:paraId="7AB3AAF4" w14:textId="52735C10" w:rsidR="00AC3A70" w:rsidRDefault="004211BB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Valdas Naumavičius</w:t>
      </w:r>
    </w:p>
    <w:p w14:paraId="790B3332" w14:textId="669E86AE" w:rsidR="004837B3" w:rsidRDefault="004837B3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2026-03-17</w:t>
      </w:r>
    </w:p>
    <w:sectPr w:rsidR="004837B3" w:rsidSect="004837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701" w:right="567" w:bottom="1134" w:left="1701" w:header="567" w:footer="567" w:gutter="0"/>
      <w:pgNumType w:start="1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EF953" w14:textId="77777777" w:rsidR="00505B2F" w:rsidRDefault="00505B2F">
      <w:pPr>
        <w:rPr>
          <w:szCs w:val="24"/>
          <w:lang w:eastAsia="lt-LT"/>
        </w:rPr>
      </w:pPr>
      <w:r>
        <w:rPr>
          <w:szCs w:val="24"/>
          <w:lang w:eastAsia="lt-LT"/>
        </w:rPr>
        <w:separator/>
      </w:r>
    </w:p>
  </w:endnote>
  <w:endnote w:type="continuationSeparator" w:id="0">
    <w:p w14:paraId="0023431C" w14:textId="77777777" w:rsidR="00505B2F" w:rsidRDefault="00505B2F">
      <w:pPr>
        <w:rPr>
          <w:szCs w:val="24"/>
          <w:lang w:eastAsia="lt-LT"/>
        </w:rPr>
      </w:pPr>
      <w:r>
        <w:rPr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F1280" w14:textId="77777777" w:rsidR="00AC3A70" w:rsidRDefault="00AC3A70">
    <w:pPr>
      <w:tabs>
        <w:tab w:val="center" w:pos="4819"/>
        <w:tab w:val="right" w:pos="9638"/>
      </w:tabs>
      <w:rPr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CC315" w14:textId="77777777" w:rsidR="00AC3A70" w:rsidRDefault="00AC3A70">
    <w:pPr>
      <w:tabs>
        <w:tab w:val="center" w:pos="4819"/>
        <w:tab w:val="right" w:pos="9638"/>
      </w:tabs>
      <w:rPr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51528" w14:textId="77777777" w:rsidR="00AC3A70" w:rsidRDefault="00AC3A70">
    <w:pPr>
      <w:tabs>
        <w:tab w:val="center" w:pos="4819"/>
        <w:tab w:val="right" w:pos="9638"/>
      </w:tabs>
      <w:rPr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BFC9E" w14:textId="77777777" w:rsidR="00505B2F" w:rsidRDefault="00505B2F">
      <w:pPr>
        <w:rPr>
          <w:szCs w:val="24"/>
          <w:lang w:eastAsia="lt-LT"/>
        </w:rPr>
      </w:pPr>
      <w:r>
        <w:rPr>
          <w:szCs w:val="24"/>
          <w:lang w:eastAsia="lt-LT"/>
        </w:rPr>
        <w:separator/>
      </w:r>
    </w:p>
  </w:footnote>
  <w:footnote w:type="continuationSeparator" w:id="0">
    <w:p w14:paraId="7004638E" w14:textId="77777777" w:rsidR="00505B2F" w:rsidRDefault="00505B2F">
      <w:pPr>
        <w:rPr>
          <w:szCs w:val="24"/>
          <w:lang w:eastAsia="lt-LT"/>
        </w:rPr>
      </w:pPr>
      <w:r>
        <w:rPr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90F47" w14:textId="77777777" w:rsidR="00AC3A70" w:rsidRDefault="00AC3A70">
    <w:pPr>
      <w:tabs>
        <w:tab w:val="center" w:pos="4819"/>
        <w:tab w:val="right" w:pos="9638"/>
      </w:tabs>
      <w:rPr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1C0D" w14:textId="77777777" w:rsidR="00AC3A70" w:rsidRDefault="003D1E66">
    <w:pPr>
      <w:tabs>
        <w:tab w:val="center" w:pos="4819"/>
        <w:tab w:val="right" w:pos="9638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>
      <w:rPr>
        <w:szCs w:val="24"/>
        <w:lang w:eastAsia="lt-LT"/>
      </w:rPr>
      <w:t>2</w:t>
    </w:r>
    <w:r>
      <w:rPr>
        <w:szCs w:val="24"/>
        <w:lang w:eastAsia="lt-LT"/>
      </w:rPr>
      <w:fldChar w:fldCharType="end"/>
    </w:r>
  </w:p>
  <w:p w14:paraId="3B2203CD" w14:textId="77777777" w:rsidR="00AC3A70" w:rsidRDefault="00AC3A70">
    <w:pPr>
      <w:tabs>
        <w:tab w:val="center" w:pos="4819"/>
        <w:tab w:val="right" w:pos="9638"/>
      </w:tabs>
      <w:rPr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429E" w14:textId="77777777" w:rsidR="00AC3A70" w:rsidRDefault="00AC3A70">
    <w:pPr>
      <w:tabs>
        <w:tab w:val="center" w:pos="4819"/>
        <w:tab w:val="right" w:pos="9638"/>
      </w:tabs>
      <w:rPr>
        <w:szCs w:val="24"/>
        <w:lang w:eastAsia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B8E"/>
    <w:rsid w:val="00016424"/>
    <w:rsid w:val="00042739"/>
    <w:rsid w:val="0005231F"/>
    <w:rsid w:val="00055DEC"/>
    <w:rsid w:val="0006127D"/>
    <w:rsid w:val="000719FD"/>
    <w:rsid w:val="000A367A"/>
    <w:rsid w:val="000B1830"/>
    <w:rsid w:val="000C04E6"/>
    <w:rsid w:val="000C6400"/>
    <w:rsid w:val="000D3FB8"/>
    <w:rsid w:val="000E2BF2"/>
    <w:rsid w:val="00100394"/>
    <w:rsid w:val="001029A5"/>
    <w:rsid w:val="00122920"/>
    <w:rsid w:val="0015215C"/>
    <w:rsid w:val="00160D3C"/>
    <w:rsid w:val="00164CF2"/>
    <w:rsid w:val="00176E81"/>
    <w:rsid w:val="00177302"/>
    <w:rsid w:val="001A20A5"/>
    <w:rsid w:val="001D5D84"/>
    <w:rsid w:val="001E43D9"/>
    <w:rsid w:val="002161F1"/>
    <w:rsid w:val="00227367"/>
    <w:rsid w:val="00270732"/>
    <w:rsid w:val="00276611"/>
    <w:rsid w:val="0028303F"/>
    <w:rsid w:val="00296FFC"/>
    <w:rsid w:val="002E3760"/>
    <w:rsid w:val="002F2593"/>
    <w:rsid w:val="00311CBB"/>
    <w:rsid w:val="003170EE"/>
    <w:rsid w:val="0033391D"/>
    <w:rsid w:val="00344B45"/>
    <w:rsid w:val="00372148"/>
    <w:rsid w:val="003747F7"/>
    <w:rsid w:val="00386947"/>
    <w:rsid w:val="003950C7"/>
    <w:rsid w:val="003B684D"/>
    <w:rsid w:val="003C380F"/>
    <w:rsid w:val="003C5C16"/>
    <w:rsid w:val="003D1E66"/>
    <w:rsid w:val="003D6FE1"/>
    <w:rsid w:val="003E0EC3"/>
    <w:rsid w:val="003F4AB6"/>
    <w:rsid w:val="003F77E8"/>
    <w:rsid w:val="00414220"/>
    <w:rsid w:val="004211BB"/>
    <w:rsid w:val="00470426"/>
    <w:rsid w:val="004837B3"/>
    <w:rsid w:val="00485D9A"/>
    <w:rsid w:val="00492884"/>
    <w:rsid w:val="00492A8B"/>
    <w:rsid w:val="00492F70"/>
    <w:rsid w:val="00495D39"/>
    <w:rsid w:val="004A479B"/>
    <w:rsid w:val="004C1083"/>
    <w:rsid w:val="00505B2F"/>
    <w:rsid w:val="0051465C"/>
    <w:rsid w:val="00521E20"/>
    <w:rsid w:val="0052417C"/>
    <w:rsid w:val="00526CEE"/>
    <w:rsid w:val="00534931"/>
    <w:rsid w:val="005716A3"/>
    <w:rsid w:val="00571A2E"/>
    <w:rsid w:val="00577FA8"/>
    <w:rsid w:val="00587275"/>
    <w:rsid w:val="00591559"/>
    <w:rsid w:val="00597425"/>
    <w:rsid w:val="005D3E77"/>
    <w:rsid w:val="005E57B9"/>
    <w:rsid w:val="00601D71"/>
    <w:rsid w:val="00602FB4"/>
    <w:rsid w:val="006127DF"/>
    <w:rsid w:val="00642F00"/>
    <w:rsid w:val="00660B2F"/>
    <w:rsid w:val="006932A0"/>
    <w:rsid w:val="006A703E"/>
    <w:rsid w:val="006E77C4"/>
    <w:rsid w:val="006F2D6D"/>
    <w:rsid w:val="00703433"/>
    <w:rsid w:val="007158E6"/>
    <w:rsid w:val="00720A89"/>
    <w:rsid w:val="00725D62"/>
    <w:rsid w:val="007547D2"/>
    <w:rsid w:val="007942B1"/>
    <w:rsid w:val="007A72E3"/>
    <w:rsid w:val="00822DE8"/>
    <w:rsid w:val="00837BFA"/>
    <w:rsid w:val="008424D8"/>
    <w:rsid w:val="00852A93"/>
    <w:rsid w:val="0085540E"/>
    <w:rsid w:val="008A1F63"/>
    <w:rsid w:val="008B5FE7"/>
    <w:rsid w:val="008B67BD"/>
    <w:rsid w:val="008C2A53"/>
    <w:rsid w:val="008C528E"/>
    <w:rsid w:val="008D422E"/>
    <w:rsid w:val="008E59C6"/>
    <w:rsid w:val="008F15D3"/>
    <w:rsid w:val="00904BFF"/>
    <w:rsid w:val="00906E80"/>
    <w:rsid w:val="00916385"/>
    <w:rsid w:val="00930A2F"/>
    <w:rsid w:val="009507D3"/>
    <w:rsid w:val="0096302F"/>
    <w:rsid w:val="009641D0"/>
    <w:rsid w:val="00971F99"/>
    <w:rsid w:val="009939A5"/>
    <w:rsid w:val="009B5A9F"/>
    <w:rsid w:val="009C7CF6"/>
    <w:rsid w:val="009E0063"/>
    <w:rsid w:val="009E49F6"/>
    <w:rsid w:val="009F435C"/>
    <w:rsid w:val="00A157A0"/>
    <w:rsid w:val="00A3794D"/>
    <w:rsid w:val="00A62696"/>
    <w:rsid w:val="00A70417"/>
    <w:rsid w:val="00A97238"/>
    <w:rsid w:val="00AC3A70"/>
    <w:rsid w:val="00AD6C0C"/>
    <w:rsid w:val="00AF35C9"/>
    <w:rsid w:val="00B204FD"/>
    <w:rsid w:val="00B25B55"/>
    <w:rsid w:val="00B416B2"/>
    <w:rsid w:val="00B60BFB"/>
    <w:rsid w:val="00B77531"/>
    <w:rsid w:val="00B86DA2"/>
    <w:rsid w:val="00B97CA7"/>
    <w:rsid w:val="00BB4015"/>
    <w:rsid w:val="00BD17FE"/>
    <w:rsid w:val="00BD2600"/>
    <w:rsid w:val="00BD3BFD"/>
    <w:rsid w:val="00C6106E"/>
    <w:rsid w:val="00C909E4"/>
    <w:rsid w:val="00CA1336"/>
    <w:rsid w:val="00CD2164"/>
    <w:rsid w:val="00CE1126"/>
    <w:rsid w:val="00CE7D8C"/>
    <w:rsid w:val="00D0299B"/>
    <w:rsid w:val="00D03B8E"/>
    <w:rsid w:val="00D16716"/>
    <w:rsid w:val="00D55453"/>
    <w:rsid w:val="00D812A1"/>
    <w:rsid w:val="00DC5178"/>
    <w:rsid w:val="00DC6563"/>
    <w:rsid w:val="00DD19B2"/>
    <w:rsid w:val="00DF0F0D"/>
    <w:rsid w:val="00DF51BB"/>
    <w:rsid w:val="00E27CE2"/>
    <w:rsid w:val="00E405AB"/>
    <w:rsid w:val="00E435CB"/>
    <w:rsid w:val="00E56142"/>
    <w:rsid w:val="00E76946"/>
    <w:rsid w:val="00EA7C89"/>
    <w:rsid w:val="00EB567F"/>
    <w:rsid w:val="00ED1AD0"/>
    <w:rsid w:val="00ED3A57"/>
    <w:rsid w:val="00F039E1"/>
    <w:rsid w:val="00F04B0E"/>
    <w:rsid w:val="00F26619"/>
    <w:rsid w:val="00F53259"/>
    <w:rsid w:val="00F5558A"/>
    <w:rsid w:val="00F5583D"/>
    <w:rsid w:val="00F56EEA"/>
    <w:rsid w:val="00F6140C"/>
    <w:rsid w:val="00F63E3F"/>
    <w:rsid w:val="00F915EB"/>
    <w:rsid w:val="00F94CD2"/>
    <w:rsid w:val="00FD651E"/>
    <w:rsid w:val="00FF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E9BF8A"/>
  <w15:chartTrackingRefBased/>
  <w15:docId w15:val="{4C37483C-10A6-4A55-825F-A4252793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86DA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DF51BB"/>
    <w:pPr>
      <w:ind w:left="720"/>
      <w:contextualSpacing/>
    </w:pPr>
  </w:style>
  <w:style w:type="character" w:styleId="Hipersaitas">
    <w:name w:val="Hyperlink"/>
    <w:basedOn w:val="Numatytasispastraiposriftas"/>
    <w:unhideWhenUsed/>
    <w:rsid w:val="00906E8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6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8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9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0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A354A353FD17458C007F2BA83DB35B" ma:contentTypeVersion="13" ma:contentTypeDescription="Kurkite naują dokumentą." ma:contentTypeScope="" ma:versionID="3299fa3b95bb6a0e6dd1addee97bfccc">
  <xsd:schema xmlns:xsd="http://www.w3.org/2001/XMLSchema" xmlns:xs="http://www.w3.org/2001/XMLSchema" xmlns:p="http://schemas.microsoft.com/office/2006/metadata/properties" xmlns:ns3="73c6e8cf-8a32-44da-aa15-c4165b8d7842" targetNamespace="http://schemas.microsoft.com/office/2006/metadata/properties" ma:root="true" ma:fieldsID="21d23b256244fe506063526f73015ca8" ns3:_="">
    <xsd:import namespace="73c6e8cf-8a32-44da-aa15-c4165b8d78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6e8cf-8a32-44da-aa15-c4165b8d7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3c6e8cf-8a32-44da-aa15-c4165b8d784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B550-F936-4A54-AC6F-67CFF5DF0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6e8cf-8a32-44da-aa15-c4165b8d7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7CEC12-64CB-4B5B-9B56-1398E4ECCE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96431-813D-474C-AD6A-93374A806147}">
  <ds:schemaRefs>
    <ds:schemaRef ds:uri="http://schemas.microsoft.com/office/2006/metadata/properties"/>
    <ds:schemaRef ds:uri="http://schemas.microsoft.com/office/infopath/2007/PartnerControls"/>
    <ds:schemaRef ds:uri="73c6e8cf-8a32-44da-aa15-c4165b8d7842"/>
  </ds:schemaRefs>
</ds:datastoreItem>
</file>

<file path=customXml/itemProps4.xml><?xml version="1.0" encoding="utf-8"?>
<ds:datastoreItem xmlns:ds="http://schemas.openxmlformats.org/officeDocument/2006/customXml" ds:itemID="{D6D3388B-A281-4160-B81E-BBC81FC0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Sutikimų statyti ir naudoti valstybinės reikšmės paviršiniuose vandens telkiniuose laikinuosius nesudėtinguosius statinius Marijampolės savivaldybės miestų ir miestelių teritorijose išdavimo taisyklių patvirtinimo</vt:lpstr>
    </vt:vector>
  </TitlesOfParts>
  <Manager>2023-11-27</Manager>
  <Company>mas</Company>
  <LinksUpToDate>false</LinksUpToDate>
  <CharactersWithSpaces>1438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Sutikimų statyti ir naudoti valstybinės reikšmės paviršiniuose vandens telkiniuose laikinuosius nesudėtinguosius statinius Marijampolės savivaldybės miestų ir miestelių teritorijose išdavimo taisyklių patvirtinimo</dc:title>
  <dc:subject>1-348</dc:subject>
  <dc:creator>MARIJAMPOLĖS SAVIVALDYBĖS TARYBA</dc:creator>
  <cp:lastModifiedBy>Vilma Skilandienė</cp:lastModifiedBy>
  <cp:revision>2</cp:revision>
  <cp:lastPrinted>1899-12-31T22:00:00Z</cp:lastPrinted>
  <dcterms:created xsi:type="dcterms:W3CDTF">2026-03-20T11:12:00Z</dcterms:created>
  <dcterms:modified xsi:type="dcterms:W3CDTF">2026-03-20T11:12:00Z</dcterms:modified>
  <cp:category>Sprendimas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0x0101005AA354A353FD17458C007F2BA83DB35B</vt:lpwstr>
  </property>
</Properties>
</file>