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9A3F8" w14:textId="2436E2EC" w:rsidR="004E51DD" w:rsidRDefault="00DE6F44" w:rsidP="00DE6F44">
      <w:pPr>
        <w:spacing w:after="0" w:line="240" w:lineRule="auto"/>
        <w:ind w:left="6480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           </w:t>
      </w:r>
      <w:r w:rsidR="00F05C9D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Projektas</w:t>
      </w: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 Nr. TSP-113</w:t>
      </w:r>
    </w:p>
    <w:p w14:paraId="1AAF4BE5" w14:textId="77777777" w:rsidR="00F05C9D" w:rsidRDefault="00F05C9D" w:rsidP="00F05C9D">
      <w:pPr>
        <w:spacing w:after="0" w:line="240" w:lineRule="auto"/>
        <w:ind w:left="7776"/>
        <w:jc w:val="center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</w:p>
    <w:p w14:paraId="37FC2CFF" w14:textId="1016925D" w:rsidR="004E51DD" w:rsidRPr="004E51DD" w:rsidRDefault="004E51DD" w:rsidP="004E51D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  <w:r w:rsidRPr="004E51DD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KALVARIJOS SAVIVALDYBĖS TARYBA</w:t>
      </w:r>
    </w:p>
    <w:p w14:paraId="605709DA" w14:textId="77777777" w:rsidR="004E51DD" w:rsidRPr="004E51DD" w:rsidRDefault="004E51DD" w:rsidP="004E51DD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4E51DD" w:rsidRPr="004E51DD" w14:paraId="5BC8F07D" w14:textId="77777777" w:rsidTr="004E51DD">
        <w:trPr>
          <w:jc w:val="center"/>
        </w:trPr>
        <w:tc>
          <w:tcPr>
            <w:tcW w:w="9854" w:type="dxa"/>
            <w:hideMark/>
          </w:tcPr>
          <w:p w14:paraId="0621DA86" w14:textId="77777777" w:rsidR="004E51DD" w:rsidRPr="004E51DD" w:rsidRDefault="004E51DD" w:rsidP="004E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4E51D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SPRENDIMAS</w:t>
            </w:r>
          </w:p>
        </w:tc>
      </w:tr>
      <w:tr w:rsidR="004E51DD" w:rsidRPr="004E51DD" w14:paraId="0A0CF43A" w14:textId="77777777" w:rsidTr="004E51DD">
        <w:trPr>
          <w:trHeight w:val="437"/>
          <w:jc w:val="center"/>
        </w:trPr>
        <w:tc>
          <w:tcPr>
            <w:tcW w:w="9854" w:type="dxa"/>
          </w:tcPr>
          <w:p w14:paraId="46BED2E3" w14:textId="77777777" w:rsidR="004E51DD" w:rsidRPr="004E51DD" w:rsidRDefault="004E51DD" w:rsidP="004E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</w:pPr>
            <w:r w:rsidRPr="004E51DD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DĖL VIDUTINIŲ KURO KAINŲ, TAIKOMŲ BŪSTO ŠILDYMO IŠLAIDŲ IR KARŠTO VANDENS IŠLAIDŲ KOMPENSACIJOMS SKAIČIUOTI, PATVIRTINIMO</w:t>
            </w:r>
          </w:p>
          <w:p w14:paraId="21AD2263" w14:textId="77777777" w:rsidR="004E51DD" w:rsidRPr="004E51DD" w:rsidRDefault="004E51DD" w:rsidP="004E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</w:tr>
    </w:tbl>
    <w:p w14:paraId="2E021AC1" w14:textId="77777777" w:rsidR="004E51DD" w:rsidRPr="004E51DD" w:rsidRDefault="004E51DD" w:rsidP="004E51DD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tbl>
      <w:tblPr>
        <w:tblpPr w:leftFromText="180" w:rightFromText="180" w:vertAnchor="text" w:horzAnchor="margin" w:tblpY="34"/>
        <w:tblW w:w="9930" w:type="dxa"/>
        <w:tblLayout w:type="fixed"/>
        <w:tblLook w:val="04A0" w:firstRow="1" w:lastRow="0" w:firstColumn="1" w:lastColumn="0" w:noHBand="0" w:noVBand="1"/>
      </w:tblPr>
      <w:tblGrid>
        <w:gridCol w:w="5061"/>
        <w:gridCol w:w="811"/>
        <w:gridCol w:w="4058"/>
      </w:tblGrid>
      <w:tr w:rsidR="004E51DD" w:rsidRPr="004E51DD" w14:paraId="439A0BA9" w14:textId="77777777" w:rsidTr="004E51DD">
        <w:tc>
          <w:tcPr>
            <w:tcW w:w="5058" w:type="dxa"/>
            <w:hideMark/>
          </w:tcPr>
          <w:p w14:paraId="21C9351B" w14:textId="324CEDE8" w:rsidR="004E51DD" w:rsidRPr="004E51DD" w:rsidRDefault="004E51DD" w:rsidP="004E51DD">
            <w:pPr>
              <w:tabs>
                <w:tab w:val="left" w:pos="2145"/>
              </w:tabs>
              <w:spacing w:after="0" w:line="240" w:lineRule="auto"/>
              <w:ind w:left="993" w:hanging="993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E51D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                                    202</w:t>
            </w:r>
            <w:r w:rsidR="009866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</w:t>
            </w:r>
            <w:r w:rsidRPr="004E51D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m. </w:t>
            </w:r>
            <w:r w:rsidR="009866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rugpjūči</w:t>
            </w:r>
            <w:r w:rsidR="00DE6F4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</w:t>
            </w:r>
          </w:p>
        </w:tc>
        <w:tc>
          <w:tcPr>
            <w:tcW w:w="810" w:type="dxa"/>
            <w:hideMark/>
          </w:tcPr>
          <w:p w14:paraId="3F07223A" w14:textId="77777777" w:rsidR="004E51DD" w:rsidRPr="004E51DD" w:rsidRDefault="004E51DD" w:rsidP="004E51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E51D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d. Nr.</w:t>
            </w:r>
          </w:p>
        </w:tc>
        <w:tc>
          <w:tcPr>
            <w:tcW w:w="4055" w:type="dxa"/>
            <w:hideMark/>
          </w:tcPr>
          <w:p w14:paraId="0FB8E79C" w14:textId="77777777" w:rsidR="004E51DD" w:rsidRPr="004E51DD" w:rsidRDefault="004E51DD" w:rsidP="004E51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E51D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T-</w:t>
            </w:r>
          </w:p>
        </w:tc>
      </w:tr>
      <w:tr w:rsidR="004E51DD" w:rsidRPr="004E51DD" w14:paraId="26660374" w14:textId="77777777" w:rsidTr="004E51DD">
        <w:trPr>
          <w:cantSplit/>
        </w:trPr>
        <w:tc>
          <w:tcPr>
            <w:tcW w:w="9923" w:type="dxa"/>
            <w:gridSpan w:val="3"/>
            <w:hideMark/>
          </w:tcPr>
          <w:p w14:paraId="07BE30E2" w14:textId="77777777" w:rsidR="004E51DD" w:rsidRPr="004E51DD" w:rsidRDefault="004E51DD" w:rsidP="004E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E51D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Kalvarija</w:t>
            </w:r>
          </w:p>
        </w:tc>
      </w:tr>
    </w:tbl>
    <w:p w14:paraId="329F3935" w14:textId="77777777" w:rsidR="004E51DD" w:rsidRPr="004E51DD" w:rsidRDefault="004E51DD" w:rsidP="004E51DD">
      <w:pPr>
        <w:spacing w:after="0" w:line="240" w:lineRule="auto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21626559" w14:textId="4F446DFD" w:rsidR="004E51DD" w:rsidRPr="004E51DD" w:rsidRDefault="004E51DD" w:rsidP="004E51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Vadovaudamasi Lietuvos Respublikos vietos savivaldos įstatymo 15 straipsnio 2 dalies 30 punktu, </w:t>
      </w:r>
      <w:r w:rsidR="0081185F">
        <w:rPr>
          <w:rFonts w:ascii="Times New Roman" w:eastAsia="Times New Roman" w:hAnsi="Times New Roman" w:cs="Times New Roman"/>
          <w:kern w:val="0"/>
          <w:szCs w:val="20"/>
          <w14:ligatures w14:val="none"/>
        </w:rPr>
        <w:t>4 dali</w:t>
      </w:r>
      <w:r w:rsidR="00B41281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mi, 16 straipsnio 1 dalimi, </w:t>
      </w:r>
      <w:r w:rsidRPr="004E51DD">
        <w:rPr>
          <w:rFonts w:ascii="Times New Roman" w:eastAsia="Times New Roman" w:hAnsi="Times New Roman" w:cs="Times New Roman"/>
          <w:kern w:val="0"/>
          <w:lang w:val="x-none" w:eastAsia="x-none"/>
          <w14:ligatures w14:val="none"/>
        </w:rPr>
        <w:t>Lietuvos Respublikos</w:t>
      </w:r>
      <w:r w:rsidRPr="004E51DD">
        <w:rPr>
          <w:rFonts w:ascii="Times New Roman" w:eastAsia="Times New Roman" w:hAnsi="Times New Roman" w:cs="Times New Roman"/>
          <w:kern w:val="0"/>
          <w:lang w:eastAsia="x-none"/>
          <w14:ligatures w14:val="none"/>
        </w:rPr>
        <w:t xml:space="preserve"> piniginės socialinės paramos nepasiturintiems gyventojams įstatymo 11 straipsnio 4 dalimi, </w:t>
      </w: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Kalvarijos savivaldybės taryba </w:t>
      </w:r>
      <w:r w:rsidR="009C38C9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             </w:t>
      </w: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>n u s p r e n d ž i a:</w:t>
      </w:r>
    </w:p>
    <w:p w14:paraId="56D6B88F" w14:textId="77777777" w:rsidR="004E51DD" w:rsidRPr="004E51DD" w:rsidRDefault="004E51DD" w:rsidP="004E51DD">
      <w:pPr>
        <w:spacing w:after="0" w:line="360" w:lineRule="auto"/>
        <w:ind w:firstLine="709"/>
        <w:jc w:val="both"/>
        <w:rPr>
          <w:rFonts w:ascii="TimesLT" w:eastAsia="Times New Roman" w:hAnsi="TimesLT" w:cs="TimesLT"/>
          <w:color w:val="000000"/>
          <w:kern w:val="0"/>
          <w:szCs w:val="20"/>
          <w14:ligatures w14:val="none"/>
        </w:rPr>
      </w:pPr>
      <w:r w:rsidRPr="004E51DD">
        <w:rPr>
          <w:rFonts w:ascii="TimesLT" w:eastAsia="Times New Roman" w:hAnsi="TimesLT" w:cs="TimesLT"/>
          <w:color w:val="000000"/>
          <w:kern w:val="0"/>
          <w:szCs w:val="20"/>
          <w14:ligatures w14:val="none"/>
        </w:rPr>
        <w:t>1. Patvirtinti vidutines kuro kainas, taikomas būsto šildymo išlaidų ir karšto vandens išlaidų kompensacijoms skaičiuoti:</w:t>
      </w:r>
    </w:p>
    <w:p w14:paraId="06732CC1" w14:textId="464CF304" w:rsidR="004E51DD" w:rsidRPr="004E51DD" w:rsidRDefault="004E51DD" w:rsidP="004E51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4E51DD">
        <w:rPr>
          <w:rFonts w:ascii="Times New Roman" w:eastAsia="Times New Roman" w:hAnsi="Times New Roman" w:cs="Times New Roman"/>
          <w:kern w:val="0"/>
          <w:szCs w:val="20"/>
          <w:lang w:eastAsia="lt-LT"/>
          <w14:ligatures w14:val="none"/>
        </w:rPr>
        <w:t xml:space="preserve">1.1. </w:t>
      </w: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mišrios malkos – </w:t>
      </w:r>
      <w:r w:rsidR="009A5E17">
        <w:rPr>
          <w:rFonts w:ascii="Times New Roman" w:eastAsia="Times New Roman" w:hAnsi="Times New Roman" w:cs="Times New Roman"/>
          <w:kern w:val="0"/>
          <w:szCs w:val="20"/>
          <w14:ligatures w14:val="none"/>
        </w:rPr>
        <w:t>60</w:t>
      </w: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>,</w:t>
      </w:r>
      <w:r w:rsidR="009A5E17">
        <w:rPr>
          <w:rFonts w:ascii="Times New Roman" w:eastAsia="Times New Roman" w:hAnsi="Times New Roman" w:cs="Times New Roman"/>
          <w:kern w:val="0"/>
          <w:szCs w:val="20"/>
          <w14:ligatures w14:val="none"/>
        </w:rPr>
        <w:t>00</w:t>
      </w: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Eur už kubinį metrą;</w:t>
      </w:r>
    </w:p>
    <w:p w14:paraId="0B88A3AF" w14:textId="04EB68BF" w:rsidR="004E51DD" w:rsidRPr="004E51DD" w:rsidRDefault="004E51DD" w:rsidP="004E51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1.2. akmens anglis – </w:t>
      </w:r>
      <w:r w:rsidR="00093F69">
        <w:rPr>
          <w:rFonts w:ascii="Times New Roman" w:eastAsia="Times New Roman" w:hAnsi="Times New Roman" w:cs="Times New Roman"/>
          <w:kern w:val="0"/>
          <w:szCs w:val="20"/>
          <w14:ligatures w14:val="none"/>
        </w:rPr>
        <w:t>200</w:t>
      </w: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>,</w:t>
      </w:r>
      <w:r w:rsidR="00093F69">
        <w:rPr>
          <w:rFonts w:ascii="Times New Roman" w:eastAsia="Times New Roman" w:hAnsi="Times New Roman" w:cs="Times New Roman"/>
          <w:kern w:val="0"/>
          <w:szCs w:val="20"/>
          <w14:ligatures w14:val="none"/>
        </w:rPr>
        <w:t>00</w:t>
      </w: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Eur už toną;</w:t>
      </w:r>
    </w:p>
    <w:p w14:paraId="13FC3390" w14:textId="56F4949E" w:rsidR="004E51DD" w:rsidRPr="004E51DD" w:rsidRDefault="004E51DD" w:rsidP="004E51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1.3. durpių briketai – </w:t>
      </w:r>
      <w:r w:rsidR="00264778">
        <w:rPr>
          <w:rFonts w:ascii="Times New Roman" w:eastAsia="Times New Roman" w:hAnsi="Times New Roman" w:cs="Times New Roman"/>
          <w:kern w:val="0"/>
          <w:szCs w:val="20"/>
          <w14:ligatures w14:val="none"/>
        </w:rPr>
        <w:t>100</w:t>
      </w: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>,</w:t>
      </w:r>
      <w:r w:rsidR="00945047">
        <w:rPr>
          <w:rFonts w:ascii="Times New Roman" w:eastAsia="Times New Roman" w:hAnsi="Times New Roman" w:cs="Times New Roman"/>
          <w:kern w:val="0"/>
          <w:szCs w:val="20"/>
          <w14:ligatures w14:val="none"/>
        </w:rPr>
        <w:t>00</w:t>
      </w: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Eur už toną;</w:t>
      </w:r>
    </w:p>
    <w:p w14:paraId="4D52DDA0" w14:textId="358203B2" w:rsidR="004E51DD" w:rsidRDefault="004E51DD" w:rsidP="004E51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1.4. medienos granulės – </w:t>
      </w:r>
      <w:r w:rsidR="002E1AEF">
        <w:rPr>
          <w:rFonts w:ascii="Times New Roman" w:eastAsia="Times New Roman" w:hAnsi="Times New Roman" w:cs="Times New Roman"/>
          <w:kern w:val="0"/>
          <w:szCs w:val="20"/>
          <w14:ligatures w14:val="none"/>
        </w:rPr>
        <w:t>400</w:t>
      </w: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>,00 Eur už toną;</w:t>
      </w:r>
    </w:p>
    <w:p w14:paraId="78C5D69E" w14:textId="1518B0AA" w:rsidR="00A018DE" w:rsidRPr="004E51DD" w:rsidRDefault="0012799D" w:rsidP="004E51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1.5. </w:t>
      </w:r>
      <w:r w:rsidRPr="0012799D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medienos briketai – </w: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E1AEF">
        <w:rPr>
          <w:rFonts w:ascii="Times New Roman" w:eastAsia="Times New Roman" w:hAnsi="Times New Roman" w:cs="Times New Roman"/>
          <w:kern w:val="0"/>
          <w:szCs w:val="20"/>
          <w14:ligatures w14:val="none"/>
        </w:rPr>
        <w:t>00</w:t>
      </w:r>
      <w:r w:rsidRPr="0012799D">
        <w:rPr>
          <w:rFonts w:ascii="Times New Roman" w:eastAsia="Times New Roman" w:hAnsi="Times New Roman" w:cs="Times New Roman"/>
          <w:kern w:val="0"/>
          <w:szCs w:val="20"/>
          <w14:ligatures w14:val="none"/>
        </w:rPr>
        <w:t>,00 Eur už toną;</w:t>
      </w:r>
    </w:p>
    <w:p w14:paraId="7F0D1372" w14:textId="72815260" w:rsidR="004E51DD" w:rsidRPr="004E51DD" w:rsidRDefault="004E51DD" w:rsidP="004E51D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>1.</w:t>
      </w:r>
      <w:r w:rsidR="0012799D">
        <w:rPr>
          <w:rFonts w:ascii="Times New Roman" w:eastAsia="Times New Roman" w:hAnsi="Times New Roman" w:cs="Times New Roman"/>
          <w:kern w:val="0"/>
          <w:szCs w:val="20"/>
          <w14:ligatures w14:val="none"/>
        </w:rPr>
        <w:t>6</w:t>
      </w: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 kai </w:t>
      </w:r>
      <w:r w:rsidRPr="004E51DD">
        <w:rPr>
          <w:rFonts w:ascii="TimesLT" w:eastAsia="Times New Roman" w:hAnsi="TimesLT" w:cs="TimesLT"/>
          <w:color w:val="000000"/>
          <w:kern w:val="0"/>
          <w:szCs w:val="20"/>
          <w14:ligatures w14:val="none"/>
        </w:rPr>
        <w:t xml:space="preserve">būsto šildymui ir karšto vandens ruošimui naudojamas kitoks kuras, jo vidutinė kaina prilyginama vidutinei vieno kubinio metro malkų kainai </w:t>
      </w: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– </w:t>
      </w:r>
      <w:r w:rsidR="001D1721">
        <w:rPr>
          <w:rFonts w:ascii="Times New Roman" w:eastAsia="Times New Roman" w:hAnsi="Times New Roman" w:cs="Times New Roman"/>
          <w:kern w:val="0"/>
          <w:szCs w:val="20"/>
          <w14:ligatures w14:val="none"/>
        </w:rPr>
        <w:t>60,00</w:t>
      </w: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Eur.</w:t>
      </w:r>
    </w:p>
    <w:p w14:paraId="33AFF1D4" w14:textId="2F79D564" w:rsidR="004E51DD" w:rsidRPr="004E51DD" w:rsidRDefault="004E51DD" w:rsidP="004E51D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4E51DD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2. </w:t>
      </w:r>
      <w:r w:rsidRPr="004E51DD">
        <w:rPr>
          <w:rFonts w:ascii="Times New Roman" w:eastAsia="Times New Roman" w:hAnsi="Times New Roman" w:cs="Times New Roman"/>
          <w:kern w:val="0"/>
          <w14:ligatures w14:val="none"/>
        </w:rPr>
        <w:t xml:space="preserve">Pripažinti netekusiu galios </w:t>
      </w:r>
      <w:r w:rsidRPr="004E51DD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K</w:t>
      </w:r>
      <w:r w:rsidRPr="004E51DD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alvarijos savivaldybės tarybos 202</w:t>
      </w:r>
      <w:r w:rsidR="001D1721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4</w:t>
      </w:r>
      <w:r w:rsidRPr="004E51DD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 xml:space="preserve"> m. rug</w:t>
      </w:r>
      <w:r w:rsidR="001D1721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sėjo</w:t>
      </w:r>
      <w:r w:rsidRPr="004E51DD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 xml:space="preserve"> </w:t>
      </w:r>
      <w:r w:rsidR="001D1721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30</w:t>
      </w:r>
      <w:r w:rsidRPr="004E51DD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 xml:space="preserve"> d. sprendimą Nr. T-</w:t>
      </w:r>
      <w:r w:rsidR="001D1721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177</w:t>
      </w:r>
      <w:r w:rsidRPr="004E51DD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 xml:space="preserve"> „</w:t>
      </w:r>
      <w:r w:rsidRPr="004E51DD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>Dėl vidutinių kuro kainų, taikomų būsto šildymo išlaidų ir karšto vandens išlaidų kompensacijoms skaičiuoti, patvirtinimo</w:t>
      </w:r>
      <w:r w:rsidRPr="004E51DD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“.</w:t>
      </w:r>
    </w:p>
    <w:p w14:paraId="1A1AFF49" w14:textId="77777777" w:rsidR="009C38C9" w:rsidRDefault="009C38C9" w:rsidP="004E5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78BE788" w14:textId="0F3C5F26" w:rsidR="004E51DD" w:rsidRPr="004E51DD" w:rsidRDefault="004E51DD" w:rsidP="004E5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51DD">
        <w:rPr>
          <w:rFonts w:ascii="Times New Roman" w:eastAsia="Times New Roman" w:hAnsi="Times New Roman" w:cs="Times New Roman"/>
          <w:kern w:val="0"/>
          <w14:ligatures w14:val="none"/>
        </w:rPr>
        <w:t xml:space="preserve">Meras     </w:t>
      </w:r>
      <w:r w:rsidRPr="004E51DD">
        <w:rPr>
          <w:rFonts w:ascii="Times New Roman" w:eastAsia="Times New Roman" w:hAnsi="Times New Roman" w:cs="Times New Roman"/>
          <w:kern w:val="0"/>
          <w14:ligatures w14:val="none"/>
        </w:rPr>
        <w:tab/>
        <w:t xml:space="preserve">                                                 </w:t>
      </w:r>
      <w:r w:rsidRPr="004E51DD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4E51DD">
        <w:rPr>
          <w:rFonts w:ascii="Times New Roman" w:eastAsia="Times New Roman" w:hAnsi="Times New Roman" w:cs="Times New Roman"/>
          <w:kern w:val="0"/>
          <w14:ligatures w14:val="none"/>
        </w:rPr>
        <w:tab/>
        <w:t xml:space="preserve">              </w:t>
      </w:r>
      <w:r w:rsidRPr="004E51DD">
        <w:rPr>
          <w:rFonts w:ascii="Times New Roman" w:eastAsia="Times New Roman" w:hAnsi="Times New Roman" w:cs="Times New Roman"/>
          <w:kern w:val="0"/>
          <w14:ligatures w14:val="none"/>
        </w:rPr>
        <w:tab/>
        <w:t>Nerijus Šidlauskas</w:t>
      </w:r>
    </w:p>
    <w:p w14:paraId="1D3E0880" w14:textId="77777777" w:rsidR="004E51DD" w:rsidRDefault="004E51DD" w:rsidP="004E51DD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299E2D05" w14:textId="77777777" w:rsidR="00DE6F44" w:rsidRDefault="00DE6F44" w:rsidP="004E51DD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AACEEE8" w14:textId="77777777" w:rsidR="00DE6F44" w:rsidRPr="004E51DD" w:rsidRDefault="00DE6F44" w:rsidP="004E51DD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6FD8E3E6" w14:textId="77777777" w:rsidR="004E51DD" w:rsidRPr="004E51DD" w:rsidRDefault="004E51DD" w:rsidP="004E51DD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6EABE0BE" w14:textId="77777777" w:rsidR="004E51DD" w:rsidRPr="004E51DD" w:rsidRDefault="004E51DD" w:rsidP="004E51DD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4E51DD">
        <w:rPr>
          <w:rFonts w:ascii="Times New Roman" w:eastAsia="Calibri" w:hAnsi="Times New Roman" w:cs="Times New Roman"/>
          <w:kern w:val="0"/>
          <w14:ligatures w14:val="none"/>
        </w:rPr>
        <w:t xml:space="preserve">Parengė </w:t>
      </w:r>
    </w:p>
    <w:p w14:paraId="52D9D255" w14:textId="77777777" w:rsidR="004E51DD" w:rsidRPr="004E51DD" w:rsidRDefault="004E51DD" w:rsidP="004E51DD">
      <w:pPr>
        <w:spacing w:after="0" w:line="240" w:lineRule="auto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4E51DD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Socialinių reikalų skyriaus vedėja </w:t>
      </w:r>
    </w:p>
    <w:p w14:paraId="0966E3B8" w14:textId="77777777" w:rsidR="004E51DD" w:rsidRPr="004E51DD" w:rsidRDefault="004E51DD" w:rsidP="004E51DD">
      <w:pPr>
        <w:spacing w:after="0" w:line="240" w:lineRule="auto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4E51DD">
        <w:rPr>
          <w:rFonts w:ascii="Times New Roman" w:eastAsia="Calibri" w:hAnsi="Times New Roman" w:cs="Times New Roman"/>
          <w:kern w:val="0"/>
          <w:lang w:eastAsia="lt-LT"/>
          <w14:ligatures w14:val="none"/>
        </w:rPr>
        <w:t>Nijolė Silickienė</w:t>
      </w:r>
    </w:p>
    <w:p w14:paraId="4B3ABF58" w14:textId="6ED9523F" w:rsidR="004E51DD" w:rsidRPr="004E51DD" w:rsidRDefault="004E51DD" w:rsidP="004E51D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51DD">
        <w:rPr>
          <w:rFonts w:ascii="Times New Roman" w:eastAsia="Calibri" w:hAnsi="Times New Roman" w:cs="Times New Roman"/>
          <w:kern w:val="0"/>
          <w:lang w:eastAsia="lt-LT"/>
          <w14:ligatures w14:val="none"/>
        </w:rPr>
        <w:t>202</w:t>
      </w:r>
      <w:r w:rsidR="0031081B">
        <w:rPr>
          <w:rFonts w:ascii="Times New Roman" w:eastAsia="Calibri" w:hAnsi="Times New Roman" w:cs="Times New Roman"/>
          <w:kern w:val="0"/>
          <w:lang w:eastAsia="lt-LT"/>
          <w14:ligatures w14:val="none"/>
        </w:rPr>
        <w:t>6</w:t>
      </w:r>
      <w:r w:rsidRPr="004E51DD">
        <w:rPr>
          <w:rFonts w:ascii="Times New Roman" w:eastAsia="Calibri" w:hAnsi="Times New Roman" w:cs="Times New Roman"/>
          <w:kern w:val="0"/>
          <w:lang w:eastAsia="lt-LT"/>
          <w14:ligatures w14:val="none"/>
        </w:rPr>
        <w:t>-0</w:t>
      </w:r>
      <w:r w:rsidR="0031081B">
        <w:rPr>
          <w:rFonts w:ascii="Times New Roman" w:eastAsia="Calibri" w:hAnsi="Times New Roman" w:cs="Times New Roman"/>
          <w:kern w:val="0"/>
          <w:lang w:eastAsia="lt-LT"/>
          <w14:ligatures w14:val="none"/>
        </w:rPr>
        <w:t>8</w:t>
      </w:r>
      <w:r w:rsidRPr="004E51DD">
        <w:rPr>
          <w:rFonts w:ascii="Times New Roman" w:eastAsia="Calibri" w:hAnsi="Times New Roman" w:cs="Times New Roman"/>
          <w:kern w:val="0"/>
          <w:lang w:eastAsia="lt-LT"/>
          <w14:ligatures w14:val="none"/>
        </w:rPr>
        <w:t>-1</w:t>
      </w:r>
      <w:r w:rsidR="002F64B7">
        <w:rPr>
          <w:rFonts w:ascii="Times New Roman" w:eastAsia="Calibri" w:hAnsi="Times New Roman" w:cs="Times New Roman"/>
          <w:kern w:val="0"/>
          <w:lang w:eastAsia="lt-LT"/>
          <w14:ligatures w14:val="none"/>
        </w:rPr>
        <w:t>2</w:t>
      </w:r>
    </w:p>
    <w:p w14:paraId="210CDA04" w14:textId="77777777" w:rsidR="00F67F24" w:rsidRDefault="00F67F24"/>
    <w:sectPr w:rsidR="00F67F24" w:rsidSect="004E51DD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FB9"/>
    <w:rsid w:val="00093F69"/>
    <w:rsid w:val="0012799D"/>
    <w:rsid w:val="00147FB9"/>
    <w:rsid w:val="001D1721"/>
    <w:rsid w:val="00264778"/>
    <w:rsid w:val="002A38F9"/>
    <w:rsid w:val="002E1AEF"/>
    <w:rsid w:val="002F64B7"/>
    <w:rsid w:val="00304416"/>
    <w:rsid w:val="003073E0"/>
    <w:rsid w:val="0031081B"/>
    <w:rsid w:val="004E51DD"/>
    <w:rsid w:val="005E678A"/>
    <w:rsid w:val="0081185F"/>
    <w:rsid w:val="00840D45"/>
    <w:rsid w:val="00945047"/>
    <w:rsid w:val="0098660B"/>
    <w:rsid w:val="009A5E17"/>
    <w:rsid w:val="009C38C9"/>
    <w:rsid w:val="00A018DE"/>
    <w:rsid w:val="00AD0958"/>
    <w:rsid w:val="00B41281"/>
    <w:rsid w:val="00C53309"/>
    <w:rsid w:val="00DE6F44"/>
    <w:rsid w:val="00EC237D"/>
    <w:rsid w:val="00F05C9D"/>
    <w:rsid w:val="00F6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CE2A1"/>
  <w15:chartTrackingRefBased/>
  <w15:docId w15:val="{2BFCCFA8-4656-4007-B5E4-65680DFA9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47F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47F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47F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47F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47F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47F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47F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47F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47F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47F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47F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47F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47FB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47FB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47FB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47FB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47FB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47FB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47F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47F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47F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47F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47F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47FB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47FB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47FB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47F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47FB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47F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7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959</Words>
  <Characters>548</Characters>
  <Application>Microsoft Office Word</Application>
  <DocSecurity>0</DocSecurity>
  <Lines>4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Silickienė</dc:creator>
  <cp:keywords/>
  <dc:description/>
  <cp:lastModifiedBy>Vilma Skilandienė</cp:lastModifiedBy>
  <cp:revision>2</cp:revision>
  <cp:lastPrinted>2026-08-10T07:06:00Z</cp:lastPrinted>
  <dcterms:created xsi:type="dcterms:W3CDTF">2026-08-13T11:34:00Z</dcterms:created>
  <dcterms:modified xsi:type="dcterms:W3CDTF">2026-08-13T11:34:00Z</dcterms:modified>
</cp:coreProperties>
</file>