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7E9F" w14:textId="23BEC7A2" w:rsidR="0002217C" w:rsidRPr="007F42D1" w:rsidRDefault="0002217C" w:rsidP="0002217C">
      <w:pPr>
        <w:spacing w:after="0" w:line="240" w:lineRule="auto"/>
        <w:ind w:left="567" w:right="119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>Kalvarijos savivaldybės tarybos Socialinių reikalų ir sveikatos apsaugos komiteto posėdžio, vyksiančio 202</w:t>
      </w:r>
      <w:r w:rsidR="00145BEC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</w:t>
      </w:r>
      <w:r w:rsidR="00AB125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 </w:t>
      </w:r>
      <w:r w:rsidR="00262C14">
        <w:rPr>
          <w:rFonts w:ascii="Times New Roman" w:eastAsia="Calibri" w:hAnsi="Times New Roman" w:cs="Times New Roman"/>
          <w:b/>
          <w:bCs/>
          <w:kern w:val="0"/>
          <w14:ligatures w14:val="none"/>
        </w:rPr>
        <w:t>birželio 15</w:t>
      </w:r>
      <w:r w:rsidR="00F04E0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d. </w:t>
      </w:r>
      <w:r w:rsidR="00262C14">
        <w:rPr>
          <w:rFonts w:ascii="Times New Roman" w:eastAsia="Calibri" w:hAnsi="Times New Roman" w:cs="Times New Roman"/>
          <w:b/>
          <w:bCs/>
          <w:kern w:val="0"/>
          <w14:ligatures w14:val="none"/>
        </w:rPr>
        <w:t>14</w:t>
      </w:r>
      <w:r w:rsidR="00145BEC">
        <w:rPr>
          <w:rFonts w:ascii="Times New Roman" w:eastAsia="Calibri" w:hAnsi="Times New Roman" w:cs="Times New Roman"/>
          <w:b/>
          <w:bCs/>
          <w:kern w:val="0"/>
          <w14:ligatures w14:val="none"/>
        </w:rPr>
        <w:t>.0</w:t>
      </w:r>
      <w:r w:rsidR="00066436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val. </w:t>
      </w:r>
      <w:bookmarkStart w:id="0" w:name="_Hlk156470146"/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Kalvarijos savivaldybės tarybos narių kabinete </w:t>
      </w:r>
      <w:r w:rsidRPr="007F42D1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7F42D1">
        <w:rPr>
          <w:rFonts w:ascii="Times New Roman" w:eastAsia="Calibri" w:hAnsi="Times New Roman" w:cs="Times New Roman"/>
          <w:i/>
          <w:iCs/>
          <w:kern w:val="0"/>
          <w14:ligatures w14:val="none"/>
        </w:rPr>
        <w:t>Laisvės g. 2, 229 k.</w:t>
      </w:r>
      <w:r w:rsidRPr="007F42D1">
        <w:rPr>
          <w:rFonts w:ascii="Times New Roman" w:eastAsia="Calibri" w:hAnsi="Times New Roman" w:cs="Times New Roman"/>
          <w:kern w:val="0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39349F04" w14:textId="1B665992" w:rsidR="00F84609" w:rsidRDefault="0002217C" w:rsidP="0002217C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d</w:t>
      </w:r>
      <w:r w:rsidRPr="007F42D1">
        <w:rPr>
          <w:rFonts w:ascii="Times New Roman" w:eastAsia="Calibri" w:hAnsi="Times New Roman" w:cs="Times New Roman"/>
          <w:b/>
          <w:bCs/>
          <w:kern w:val="0"/>
          <w14:ligatures w14:val="none"/>
        </w:rPr>
        <w:t>arbotvarkė</w:t>
      </w:r>
      <w:bookmarkEnd w:id="0"/>
    </w:p>
    <w:p w14:paraId="0D652219" w14:textId="77777777" w:rsidR="00B76D46" w:rsidRDefault="00B76D46" w:rsidP="0002217C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F03D4FD" w14:textId="068824E9" w:rsidR="00654F0E" w:rsidRDefault="009904FB" w:rsidP="00654F0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Dėl </w:t>
      </w:r>
      <w:r w:rsidRPr="009904FB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Kalvarijos savivaldybės tarybos 2019 m. vasario 21 d. sprendimo Nr. T-18 „Dėl Piniginės socialinės paramos nepasiturintiems gyventojams teikimo Kalvarijos savivaldybėje tvarkos aprašo tvirtinimo“ pakeitimo (Nr. 83).</w:t>
      </w:r>
    </w:p>
    <w:p w14:paraId="0DA0318C" w14:textId="64766B95" w:rsidR="009904FB" w:rsidRPr="003E45DB" w:rsidRDefault="00733D73" w:rsidP="00654F0E">
      <w:pPr>
        <w:pStyle w:val="Sraopastraipa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D</w:t>
      </w:r>
      <w:r w:rsidRPr="00E37A2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ėl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K</w:t>
      </w:r>
      <w:r w:rsidRPr="00E37A2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alvarijos savivaldybės visuomenės sveikatos rėmimo specialiosios programos projektų 2026 metų sąmatos tvirtinimo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(Nr. 81).</w:t>
      </w:r>
    </w:p>
    <w:p w14:paraId="09A76B5F" w14:textId="77777777" w:rsidR="0002217C" w:rsidRDefault="0002217C" w:rsidP="00AB125F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DA56510" w14:textId="77777777" w:rsidR="00804A49" w:rsidRDefault="00804A49" w:rsidP="00AB125F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307DE17" w14:textId="77777777" w:rsidR="0002217C" w:rsidRPr="007F42D1" w:rsidRDefault="0002217C" w:rsidP="00AB125F">
      <w:pPr>
        <w:spacing w:after="0" w:line="276" w:lineRule="auto"/>
        <w:ind w:firstLine="63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Socialinių reikalų ir sveikatos apsaugos</w:t>
      </w:r>
    </w:p>
    <w:p w14:paraId="768B95B8" w14:textId="74BC5669" w:rsidR="0002217C" w:rsidRDefault="00AB125F" w:rsidP="00AB125F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</w:t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komiteto pirmininkė </w:t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0221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0221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02217C" w:rsidRPr="007F42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Renata Jarimavičienė</w:t>
      </w:r>
    </w:p>
    <w:p w14:paraId="51FB6159" w14:textId="77777777" w:rsidR="0002217C" w:rsidRDefault="0002217C" w:rsidP="0002217C">
      <w:pPr>
        <w:jc w:val="center"/>
      </w:pPr>
    </w:p>
    <w:sectPr w:rsidR="0002217C" w:rsidSect="00804A49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74B"/>
    <w:multiLevelType w:val="hybridMultilevel"/>
    <w:tmpl w:val="C88048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F64886"/>
    <w:multiLevelType w:val="hybridMultilevel"/>
    <w:tmpl w:val="5AC6E5EE"/>
    <w:lvl w:ilvl="0" w:tplc="56A433CA">
      <w:start w:val="12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6B4D"/>
    <w:multiLevelType w:val="hybridMultilevel"/>
    <w:tmpl w:val="C88048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D84738"/>
    <w:multiLevelType w:val="hybridMultilevel"/>
    <w:tmpl w:val="C88048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A37395"/>
    <w:multiLevelType w:val="hybridMultilevel"/>
    <w:tmpl w:val="E81ADA0A"/>
    <w:lvl w:ilvl="0" w:tplc="61DA5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B1CF1"/>
    <w:multiLevelType w:val="hybridMultilevel"/>
    <w:tmpl w:val="C88048D6"/>
    <w:lvl w:ilvl="0" w:tplc="17E2A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1F054E"/>
    <w:multiLevelType w:val="hybridMultilevel"/>
    <w:tmpl w:val="F77AB80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7DDD"/>
    <w:multiLevelType w:val="hybridMultilevel"/>
    <w:tmpl w:val="E918DC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08463">
    <w:abstractNumId w:val="7"/>
  </w:num>
  <w:num w:numId="2" w16cid:durableId="1095632629">
    <w:abstractNumId w:val="5"/>
  </w:num>
  <w:num w:numId="3" w16cid:durableId="798113855">
    <w:abstractNumId w:val="2"/>
  </w:num>
  <w:num w:numId="4" w16cid:durableId="1258365733">
    <w:abstractNumId w:val="0"/>
  </w:num>
  <w:num w:numId="5" w16cid:durableId="1937320401">
    <w:abstractNumId w:val="3"/>
  </w:num>
  <w:num w:numId="6" w16cid:durableId="1904028607">
    <w:abstractNumId w:val="1"/>
  </w:num>
  <w:num w:numId="7" w16cid:durableId="1230922804">
    <w:abstractNumId w:val="6"/>
  </w:num>
  <w:num w:numId="8" w16cid:durableId="117305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7C"/>
    <w:rsid w:val="00001CF1"/>
    <w:rsid w:val="0002217C"/>
    <w:rsid w:val="00066436"/>
    <w:rsid w:val="00071F83"/>
    <w:rsid w:val="0009760B"/>
    <w:rsid w:val="00103B62"/>
    <w:rsid w:val="00145BEC"/>
    <w:rsid w:val="0024520F"/>
    <w:rsid w:val="00262C14"/>
    <w:rsid w:val="00311326"/>
    <w:rsid w:val="003E45DB"/>
    <w:rsid w:val="005F542F"/>
    <w:rsid w:val="00654F0E"/>
    <w:rsid w:val="00666CD0"/>
    <w:rsid w:val="00733D73"/>
    <w:rsid w:val="007D5249"/>
    <w:rsid w:val="00804A49"/>
    <w:rsid w:val="00841E6A"/>
    <w:rsid w:val="008C7063"/>
    <w:rsid w:val="008F6F41"/>
    <w:rsid w:val="009177D4"/>
    <w:rsid w:val="009904FB"/>
    <w:rsid w:val="009F14D0"/>
    <w:rsid w:val="00AB125F"/>
    <w:rsid w:val="00B7410E"/>
    <w:rsid w:val="00B76D46"/>
    <w:rsid w:val="00B8093C"/>
    <w:rsid w:val="00B96556"/>
    <w:rsid w:val="00BC345B"/>
    <w:rsid w:val="00CC5DD4"/>
    <w:rsid w:val="00D92858"/>
    <w:rsid w:val="00DF3D64"/>
    <w:rsid w:val="00E85A3D"/>
    <w:rsid w:val="00F04E0B"/>
    <w:rsid w:val="00F84609"/>
    <w:rsid w:val="00F904D8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EFAE"/>
  <w15:chartTrackingRefBased/>
  <w15:docId w15:val="{E6EA5461-D7DB-4F06-B35C-A8A4E814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17C"/>
  </w:style>
  <w:style w:type="paragraph" w:styleId="Antrat1">
    <w:name w:val="heading 1"/>
    <w:basedOn w:val="prastasis"/>
    <w:next w:val="prastasis"/>
    <w:link w:val="Antrat1Diagrama"/>
    <w:uiPriority w:val="9"/>
    <w:qFormat/>
    <w:rsid w:val="0002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21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21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21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21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21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21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21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21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21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21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2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Skilandienė</dc:creator>
  <cp:keywords/>
  <dc:description/>
  <cp:lastModifiedBy>Vilma Skilandienė</cp:lastModifiedBy>
  <cp:revision>2</cp:revision>
  <dcterms:created xsi:type="dcterms:W3CDTF">2026-06-10T08:27:00Z</dcterms:created>
  <dcterms:modified xsi:type="dcterms:W3CDTF">2026-06-10T08:27:00Z</dcterms:modified>
</cp:coreProperties>
</file>