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7D3DB" w14:textId="1354F6C7" w:rsidR="004362A3" w:rsidRPr="00A133A8" w:rsidRDefault="00806190" w:rsidP="00EF3D61">
      <w:pPr>
        <w:ind w:left="5130" w:firstLine="825"/>
        <w:rPr>
          <w:szCs w:val="24"/>
        </w:rPr>
      </w:pPr>
      <w:r w:rsidRPr="00A133A8">
        <w:rPr>
          <w:szCs w:val="24"/>
        </w:rPr>
        <w:t>PATVIRTINTA</w:t>
      </w:r>
    </w:p>
    <w:p w14:paraId="11B730E8" w14:textId="4B4B64B5" w:rsidR="00EF3D61" w:rsidRPr="00A133A8" w:rsidRDefault="00CC2F88" w:rsidP="00EF3D61">
      <w:pPr>
        <w:ind w:left="5103" w:firstLine="852"/>
        <w:rPr>
          <w:szCs w:val="24"/>
        </w:rPr>
      </w:pPr>
      <w:r>
        <w:rPr>
          <w:szCs w:val="24"/>
        </w:rPr>
        <w:t>Kalvarijos</w:t>
      </w:r>
      <w:r w:rsidR="004F336A" w:rsidRPr="00A133A8">
        <w:rPr>
          <w:szCs w:val="24"/>
        </w:rPr>
        <w:t xml:space="preserve"> savivaldybės </w:t>
      </w:r>
    </w:p>
    <w:p w14:paraId="3BDBFE89" w14:textId="77777777" w:rsidR="004F336A" w:rsidRPr="00A133A8" w:rsidRDefault="004F336A" w:rsidP="00EF3D61">
      <w:pPr>
        <w:ind w:left="5103" w:firstLine="852"/>
        <w:rPr>
          <w:szCs w:val="24"/>
        </w:rPr>
      </w:pPr>
      <w:r w:rsidRPr="00A133A8">
        <w:rPr>
          <w:szCs w:val="24"/>
        </w:rPr>
        <w:t xml:space="preserve">administracijos direktoriaus </w:t>
      </w:r>
    </w:p>
    <w:p w14:paraId="01C0A7D6" w14:textId="58ACE2A6" w:rsidR="00AE6145" w:rsidRPr="00A133A8" w:rsidRDefault="004F336A" w:rsidP="00EF3D61">
      <w:pPr>
        <w:ind w:left="5103" w:firstLine="852"/>
        <w:rPr>
          <w:szCs w:val="24"/>
        </w:rPr>
      </w:pPr>
      <w:r w:rsidRPr="00A133A8">
        <w:rPr>
          <w:szCs w:val="24"/>
        </w:rPr>
        <w:t>20</w:t>
      </w:r>
      <w:r w:rsidR="005B0C4B" w:rsidRPr="00A133A8">
        <w:rPr>
          <w:szCs w:val="24"/>
        </w:rPr>
        <w:t>2</w:t>
      </w:r>
      <w:r w:rsidR="00CC2F88">
        <w:rPr>
          <w:szCs w:val="24"/>
        </w:rPr>
        <w:t>3</w:t>
      </w:r>
      <w:r w:rsidR="003A6BAC">
        <w:rPr>
          <w:szCs w:val="24"/>
        </w:rPr>
        <w:t xml:space="preserve"> </w:t>
      </w:r>
      <w:r w:rsidRPr="00A133A8">
        <w:rPr>
          <w:szCs w:val="24"/>
        </w:rPr>
        <w:t xml:space="preserve">m. </w:t>
      </w:r>
      <w:r w:rsidR="00CC2F88">
        <w:rPr>
          <w:szCs w:val="24"/>
        </w:rPr>
        <w:t xml:space="preserve">vasario </w:t>
      </w:r>
      <w:r w:rsidR="00AA09DC">
        <w:rPr>
          <w:szCs w:val="24"/>
        </w:rPr>
        <w:t xml:space="preserve">27 </w:t>
      </w:r>
      <w:r w:rsidRPr="00A133A8">
        <w:rPr>
          <w:szCs w:val="24"/>
        </w:rPr>
        <w:t xml:space="preserve">d. </w:t>
      </w:r>
    </w:p>
    <w:p w14:paraId="56F37CF4" w14:textId="7A7DD1ED" w:rsidR="004F336A" w:rsidRDefault="004F336A" w:rsidP="00EF3D61">
      <w:pPr>
        <w:ind w:left="5103" w:firstLine="852"/>
        <w:rPr>
          <w:szCs w:val="24"/>
        </w:rPr>
      </w:pPr>
      <w:r w:rsidRPr="00A133A8">
        <w:rPr>
          <w:szCs w:val="24"/>
        </w:rPr>
        <w:t xml:space="preserve">įsakymu Nr. </w:t>
      </w:r>
      <w:r w:rsidR="00CC2F88">
        <w:rPr>
          <w:szCs w:val="24"/>
        </w:rPr>
        <w:t>D-</w:t>
      </w:r>
      <w:r w:rsidR="00AA09DC">
        <w:rPr>
          <w:szCs w:val="24"/>
        </w:rPr>
        <w:t>116 (2.12E)</w:t>
      </w:r>
    </w:p>
    <w:p w14:paraId="169DCBC2" w14:textId="77777777" w:rsidR="00BC02F8" w:rsidRPr="00A133A8" w:rsidRDefault="00BC02F8" w:rsidP="00EF3D61">
      <w:pPr>
        <w:ind w:left="5103" w:firstLine="852"/>
        <w:rPr>
          <w:szCs w:val="24"/>
        </w:rPr>
      </w:pPr>
    </w:p>
    <w:p w14:paraId="560D9008" w14:textId="77777777" w:rsidR="004362A3" w:rsidRPr="00A133A8" w:rsidRDefault="004362A3">
      <w:pPr>
        <w:jc w:val="center"/>
        <w:rPr>
          <w:b/>
        </w:rPr>
      </w:pPr>
    </w:p>
    <w:p w14:paraId="0AE1E777" w14:textId="1675C317" w:rsidR="004362A3" w:rsidRPr="00CC2F88" w:rsidRDefault="00CC2F88" w:rsidP="004F336A">
      <w:pPr>
        <w:jc w:val="center"/>
        <w:rPr>
          <w:b/>
        </w:rPr>
      </w:pPr>
      <w:r w:rsidRPr="00CC2F88">
        <w:rPr>
          <w:b/>
          <w:szCs w:val="24"/>
          <w:lang w:eastAsia="lt-LT"/>
        </w:rPr>
        <w:t>KALVARIJOS SAVIVALDYBĖS BENDRUOMENINIŲ ŠEIMOS NAMŲ IR KOMPLEKSINIŲ PASLAUGŲ ŠEIMAI TEIKĖJŲ ATRANKOS KONKURSO TVARKOS APRAŠ</w:t>
      </w:r>
      <w:r>
        <w:rPr>
          <w:b/>
          <w:szCs w:val="24"/>
          <w:lang w:eastAsia="lt-LT"/>
        </w:rPr>
        <w:t>AS</w:t>
      </w:r>
    </w:p>
    <w:p w14:paraId="17797595" w14:textId="5310C136" w:rsidR="004362A3" w:rsidRDefault="004362A3">
      <w:pPr>
        <w:jc w:val="center"/>
        <w:rPr>
          <w:b/>
        </w:rPr>
      </w:pPr>
    </w:p>
    <w:p w14:paraId="44D10371" w14:textId="77777777" w:rsidR="00322022" w:rsidRPr="00A133A8" w:rsidRDefault="00322022">
      <w:pPr>
        <w:jc w:val="center"/>
        <w:rPr>
          <w:b/>
        </w:rPr>
      </w:pPr>
    </w:p>
    <w:p w14:paraId="29A09532" w14:textId="77777777" w:rsidR="004362A3" w:rsidRPr="00A133A8" w:rsidRDefault="00806190">
      <w:pPr>
        <w:jc w:val="center"/>
        <w:rPr>
          <w:b/>
        </w:rPr>
      </w:pPr>
      <w:r w:rsidRPr="00A133A8">
        <w:rPr>
          <w:b/>
        </w:rPr>
        <w:t>I SKYRIUS</w:t>
      </w:r>
    </w:p>
    <w:p w14:paraId="10885E42" w14:textId="77777777" w:rsidR="004362A3" w:rsidRPr="00A133A8" w:rsidRDefault="00806190">
      <w:pPr>
        <w:jc w:val="center"/>
        <w:rPr>
          <w:b/>
        </w:rPr>
      </w:pPr>
      <w:r w:rsidRPr="00A133A8">
        <w:rPr>
          <w:b/>
        </w:rPr>
        <w:t>BENDROSIOS NUOSTATOS</w:t>
      </w:r>
    </w:p>
    <w:p w14:paraId="5A94BB34" w14:textId="732D3DF6" w:rsidR="004362A3" w:rsidRDefault="004362A3">
      <w:pPr>
        <w:jc w:val="both"/>
        <w:rPr>
          <w:b/>
        </w:rPr>
      </w:pPr>
    </w:p>
    <w:p w14:paraId="29AEF32A" w14:textId="77777777" w:rsidR="00E612FC" w:rsidRPr="005F1DBF" w:rsidRDefault="00E612FC" w:rsidP="005F1DBF">
      <w:pPr>
        <w:jc w:val="both"/>
      </w:pPr>
    </w:p>
    <w:p w14:paraId="16DEA0B2" w14:textId="793DB11E" w:rsidR="004362A3" w:rsidRPr="005F1DBF" w:rsidRDefault="00CC2F88" w:rsidP="005F1DBF">
      <w:pPr>
        <w:pStyle w:val="Sraopastraipa"/>
        <w:numPr>
          <w:ilvl w:val="0"/>
          <w:numId w:val="32"/>
        </w:numPr>
        <w:ind w:left="0" w:firstLine="851"/>
        <w:jc w:val="both"/>
      </w:pPr>
      <w:r w:rsidRPr="005F1DBF">
        <w:t>Kalvarijos savivaldybės b</w:t>
      </w:r>
      <w:r w:rsidR="00425469" w:rsidRPr="005F1DBF">
        <w:t>endruomeninių šeimos namų ir kompleksinių paslaugų šeimai teikėj</w:t>
      </w:r>
      <w:r w:rsidRPr="005F1DBF">
        <w:t>ų</w:t>
      </w:r>
      <w:r w:rsidR="0072357A" w:rsidRPr="005F1DBF">
        <w:t xml:space="preserve"> </w:t>
      </w:r>
      <w:r w:rsidR="00806190" w:rsidRPr="005F1DBF">
        <w:t xml:space="preserve">atrankos </w:t>
      </w:r>
      <w:r w:rsidR="00CF1CF3" w:rsidRPr="005F1DBF">
        <w:t xml:space="preserve">konkurso </w:t>
      </w:r>
      <w:r w:rsidRPr="005F1DBF">
        <w:t>tvarkos aprašas</w:t>
      </w:r>
      <w:r w:rsidR="00806190" w:rsidRPr="005F1DBF">
        <w:t xml:space="preserve"> (toliau – </w:t>
      </w:r>
      <w:r w:rsidRPr="005F1DBF">
        <w:t>Tvarka</w:t>
      </w:r>
      <w:r w:rsidR="00806190" w:rsidRPr="005F1DBF">
        <w:t xml:space="preserve">) </w:t>
      </w:r>
      <w:r w:rsidR="00C300C6" w:rsidRPr="005F1DBF">
        <w:t>skirt</w:t>
      </w:r>
      <w:r w:rsidRPr="005F1DBF">
        <w:t>as</w:t>
      </w:r>
      <w:r w:rsidR="00C300C6" w:rsidRPr="005F1DBF">
        <w:t xml:space="preserve"> nustatyti </w:t>
      </w:r>
      <w:r w:rsidR="00806190" w:rsidRPr="005F1DBF">
        <w:t xml:space="preserve">reikalavimus </w:t>
      </w:r>
      <w:r w:rsidR="005B0C4B" w:rsidRPr="005F1DBF">
        <w:t>organizacijoms</w:t>
      </w:r>
      <w:r w:rsidR="00806190" w:rsidRPr="005F1DBF">
        <w:t xml:space="preserve">, </w:t>
      </w:r>
      <w:r w:rsidR="00C300C6" w:rsidRPr="005F1DBF">
        <w:t xml:space="preserve">paraiškoms, finansavimo sąlygoms, </w:t>
      </w:r>
      <w:r w:rsidR="00860BBC" w:rsidRPr="005F1DBF">
        <w:t xml:space="preserve">paraiškų vertinimo ir </w:t>
      </w:r>
      <w:r w:rsidR="00535DB7" w:rsidRPr="005F1DBF">
        <w:t>atrankos komisi</w:t>
      </w:r>
      <w:r w:rsidR="00C300C6" w:rsidRPr="005F1DBF">
        <w:t>j</w:t>
      </w:r>
      <w:r w:rsidR="006B2068" w:rsidRPr="005F1DBF">
        <w:t>ai</w:t>
      </w:r>
      <w:r w:rsidR="00860BBC" w:rsidRPr="005F1DBF">
        <w:t xml:space="preserve"> (toliau – </w:t>
      </w:r>
      <w:r w:rsidR="00322022" w:rsidRPr="005F1DBF">
        <w:t>k</w:t>
      </w:r>
      <w:r w:rsidR="00860BBC" w:rsidRPr="005F1DBF">
        <w:t>omisija)</w:t>
      </w:r>
      <w:r w:rsidR="00C300C6" w:rsidRPr="005F1DBF">
        <w:t xml:space="preserve"> sudary</w:t>
      </w:r>
      <w:r w:rsidR="006B2068" w:rsidRPr="005F1DBF">
        <w:t>t</w:t>
      </w:r>
      <w:r w:rsidR="00C300C6" w:rsidRPr="005F1DBF">
        <w:t>i ir jos darb</w:t>
      </w:r>
      <w:r w:rsidR="006B2068" w:rsidRPr="005F1DBF">
        <w:t>ui</w:t>
      </w:r>
      <w:r w:rsidR="00C300C6" w:rsidRPr="005F1DBF">
        <w:t xml:space="preserve"> organiz</w:t>
      </w:r>
      <w:r w:rsidR="006B2068" w:rsidRPr="005F1DBF">
        <w:t>uoti</w:t>
      </w:r>
      <w:r w:rsidR="00C300C6" w:rsidRPr="005F1DBF">
        <w:t>.</w:t>
      </w:r>
    </w:p>
    <w:p w14:paraId="75C7883B" w14:textId="67634D6D" w:rsidR="004362A3" w:rsidRPr="005F1DBF" w:rsidRDefault="00CC2F88" w:rsidP="005F1DBF">
      <w:pPr>
        <w:pStyle w:val="Sraopastraipa"/>
        <w:numPr>
          <w:ilvl w:val="0"/>
          <w:numId w:val="32"/>
        </w:numPr>
        <w:ind w:left="0" w:firstLine="851"/>
        <w:jc w:val="both"/>
      </w:pPr>
      <w:r w:rsidRPr="005F1DBF">
        <w:t>Kalvarijos</w:t>
      </w:r>
      <w:r w:rsidR="00CB6D1E" w:rsidRPr="005F1DBF">
        <w:t xml:space="preserve"> s</w:t>
      </w:r>
      <w:r w:rsidR="00C300C6" w:rsidRPr="005F1DBF">
        <w:t>avivaldybė</w:t>
      </w:r>
      <w:r w:rsidR="00CB6D1E" w:rsidRPr="005F1DBF">
        <w:t xml:space="preserve">s administracija (toliau – Savivaldybė) </w:t>
      </w:r>
      <w:r w:rsidR="00C300C6" w:rsidRPr="005F1DBF">
        <w:t xml:space="preserve">organizuoja </w:t>
      </w:r>
      <w:r w:rsidR="00CB6D1E" w:rsidRPr="005F1DBF">
        <w:t>b</w:t>
      </w:r>
      <w:r w:rsidR="0072357A" w:rsidRPr="005F1DBF">
        <w:t>endruomeninių šeimos namų</w:t>
      </w:r>
      <w:r w:rsidR="00656BBF" w:rsidRPr="005F1DBF">
        <w:t xml:space="preserve"> </w:t>
      </w:r>
      <w:r w:rsidR="00425469" w:rsidRPr="005F1DBF">
        <w:t>ir kompleksinių paslaugų šeimai teikėj</w:t>
      </w:r>
      <w:r w:rsidRPr="005F1DBF">
        <w:t>ų</w:t>
      </w:r>
      <w:r w:rsidR="00425469" w:rsidRPr="005F1DBF">
        <w:t xml:space="preserve"> </w:t>
      </w:r>
      <w:r w:rsidR="00656BBF" w:rsidRPr="005F1DBF">
        <w:t>atrankos konkursą (toliau – konkursas),</w:t>
      </w:r>
      <w:r w:rsidR="00C300C6" w:rsidRPr="005F1DBF">
        <w:t xml:space="preserve"> </w:t>
      </w:r>
      <w:r w:rsidR="00624542" w:rsidRPr="005F1DBF">
        <w:t>vadovaudamasi</w:t>
      </w:r>
      <w:r w:rsidR="007A33CA" w:rsidRPr="005F1DBF">
        <w:t xml:space="preserve"> </w:t>
      </w:r>
      <w:r w:rsidR="005B0C4B" w:rsidRPr="005F1DBF">
        <w:t>Lietuvos Respublikos socialinės apsaugos ir darbo ministro 202</w:t>
      </w:r>
      <w:r w:rsidR="00C73A18" w:rsidRPr="005F1DBF">
        <w:t>2</w:t>
      </w:r>
      <w:r w:rsidR="005B0C4B" w:rsidRPr="005F1DBF">
        <w:t xml:space="preserve"> m. </w:t>
      </w:r>
      <w:r w:rsidR="00C73A18" w:rsidRPr="005F1DBF">
        <w:t>lapkričio</w:t>
      </w:r>
      <w:r w:rsidR="005B0C4B" w:rsidRPr="005F1DBF">
        <w:t xml:space="preserve"> </w:t>
      </w:r>
      <w:r w:rsidR="00C73A18" w:rsidRPr="005F1DBF">
        <w:t>23</w:t>
      </w:r>
      <w:r w:rsidR="005B0C4B" w:rsidRPr="005F1DBF">
        <w:t xml:space="preserve"> d. įsakymu Nr. A1-</w:t>
      </w:r>
      <w:r w:rsidR="00C73A18" w:rsidRPr="005F1DBF">
        <w:t>776</w:t>
      </w:r>
      <w:r w:rsidR="00034D58" w:rsidRPr="005F1DBF">
        <w:t xml:space="preserve"> </w:t>
      </w:r>
      <w:r w:rsidR="00535DB7" w:rsidRPr="005F1DBF">
        <w:t xml:space="preserve">„Dėl </w:t>
      </w:r>
      <w:r w:rsidR="00C73A18" w:rsidRPr="005F1DBF">
        <w:t>prevencinių socialinių paslaugų organizavimo ir teikimo tvarkos aprašo patvirtinimo</w:t>
      </w:r>
      <w:r w:rsidR="00034D58" w:rsidRPr="005F1DBF">
        <w:t>“</w:t>
      </w:r>
      <w:r w:rsidR="00A2624F" w:rsidRPr="005F1DBF">
        <w:t xml:space="preserve"> patvirtintu Prevencinių socialinių paslaugų organizavimo</w:t>
      </w:r>
      <w:r w:rsidR="000932F2" w:rsidRPr="005F1DBF">
        <w:t xml:space="preserve"> ir teikimo tvarkos aprašu</w:t>
      </w:r>
      <w:r w:rsidR="00656BBF" w:rsidRPr="005F1DBF">
        <w:t>.</w:t>
      </w:r>
    </w:p>
    <w:p w14:paraId="02C228C9" w14:textId="3CBF6B7C" w:rsidR="007B5281" w:rsidRPr="005F1DBF" w:rsidRDefault="007B5281" w:rsidP="005F1DBF">
      <w:pPr>
        <w:pStyle w:val="Sraopastraipa"/>
        <w:numPr>
          <w:ilvl w:val="0"/>
          <w:numId w:val="32"/>
        </w:numPr>
        <w:ind w:firstLine="131"/>
        <w:jc w:val="both"/>
      </w:pPr>
      <w:r w:rsidRPr="005F1DBF">
        <w:t xml:space="preserve">Konkursas skelbiamas viešai Savivaldybės interneto svetainėje </w:t>
      </w:r>
      <w:r w:rsidR="006B2068" w:rsidRPr="005F1DBF">
        <w:t>(</w:t>
      </w:r>
      <w:r w:rsidRPr="005F1DBF">
        <w:t>www.</w:t>
      </w:r>
      <w:r w:rsidR="00CC2F88" w:rsidRPr="005F1DBF">
        <w:t>kalvarija</w:t>
      </w:r>
      <w:r w:rsidRPr="005F1DBF">
        <w:t>.lt</w:t>
      </w:r>
      <w:r w:rsidR="006B2068" w:rsidRPr="005F1DBF">
        <w:t>).</w:t>
      </w:r>
    </w:p>
    <w:p w14:paraId="32F83CDD" w14:textId="1C79368C" w:rsidR="00515CD5" w:rsidRPr="005F1DBF" w:rsidRDefault="00132F7A" w:rsidP="005F1DBF">
      <w:pPr>
        <w:pStyle w:val="Sraopastraipa"/>
        <w:numPr>
          <w:ilvl w:val="0"/>
          <w:numId w:val="32"/>
        </w:numPr>
        <w:ind w:left="0" w:firstLine="851"/>
        <w:jc w:val="both"/>
      </w:pPr>
      <w:r w:rsidRPr="005F1DBF">
        <w:t xml:space="preserve">Konkurso tikslas – atrinkti </w:t>
      </w:r>
      <w:r w:rsidR="00CB6D1E" w:rsidRPr="005F1DBF">
        <w:t>b</w:t>
      </w:r>
      <w:r w:rsidR="00C73A18" w:rsidRPr="005F1DBF">
        <w:t>endruomeninius šeimos nam</w:t>
      </w:r>
      <w:r w:rsidR="00425469" w:rsidRPr="005F1DBF">
        <w:t xml:space="preserve">us </w:t>
      </w:r>
      <w:r w:rsidR="0060778D" w:rsidRPr="005F1DBF">
        <w:t>ir</w:t>
      </w:r>
      <w:r w:rsidR="0072357A" w:rsidRPr="005F1DBF">
        <w:t xml:space="preserve"> kompleksin</w:t>
      </w:r>
      <w:r w:rsidR="00425469" w:rsidRPr="005F1DBF">
        <w:t xml:space="preserve">ių </w:t>
      </w:r>
      <w:r w:rsidR="0072357A" w:rsidRPr="005F1DBF">
        <w:t>paslaug</w:t>
      </w:r>
      <w:r w:rsidR="00425469" w:rsidRPr="005F1DBF">
        <w:t>ų</w:t>
      </w:r>
      <w:r w:rsidR="004E4B7B">
        <w:t xml:space="preserve"> šeimai</w:t>
      </w:r>
      <w:r w:rsidR="0072357A" w:rsidRPr="005F1DBF">
        <w:t xml:space="preserve"> </w:t>
      </w:r>
      <w:r w:rsidR="00BA6F4A" w:rsidRPr="005F1DBF">
        <w:t xml:space="preserve">teikėjus </w:t>
      </w:r>
      <w:r w:rsidR="00CC2F88" w:rsidRPr="005F1DBF">
        <w:t>Kalvarijos</w:t>
      </w:r>
      <w:r w:rsidR="0072357A" w:rsidRPr="005F1DBF">
        <w:t xml:space="preserve"> savivaldybės gyventojams</w:t>
      </w:r>
      <w:r w:rsidR="00425469" w:rsidRPr="005F1DBF">
        <w:t>.</w:t>
      </w:r>
    </w:p>
    <w:p w14:paraId="5B94A0D6" w14:textId="45AE7452" w:rsidR="00813488" w:rsidRPr="005F1DBF" w:rsidRDefault="003B647B" w:rsidP="005F1DBF">
      <w:pPr>
        <w:pStyle w:val="Sraopastraipa"/>
        <w:numPr>
          <w:ilvl w:val="0"/>
          <w:numId w:val="32"/>
        </w:numPr>
        <w:ind w:left="0" w:firstLine="851"/>
        <w:jc w:val="both"/>
      </w:pPr>
      <w:r w:rsidRPr="005F1DBF">
        <w:t>K</w:t>
      </w:r>
      <w:r w:rsidR="00813488" w:rsidRPr="005F1DBF">
        <w:t>onkurse gali dalyvauti nevyriausybinės organizacijos, kaip jos apibrėžtos Lietuvos Respublikos nevyriausybinių organizacijų plėtros įstatyme</w:t>
      </w:r>
      <w:r w:rsidR="00BA6F4A" w:rsidRPr="005F1DBF">
        <w:t>.</w:t>
      </w:r>
      <w:r w:rsidR="00813488" w:rsidRPr="005F1DBF">
        <w:t xml:space="preserve"> </w:t>
      </w:r>
    </w:p>
    <w:p w14:paraId="666A21F0" w14:textId="0C7BDE5F" w:rsidR="00402232" w:rsidRPr="005F1DBF" w:rsidRDefault="00515CD5" w:rsidP="005F1DBF">
      <w:pPr>
        <w:pStyle w:val="Sraopastraipa"/>
        <w:numPr>
          <w:ilvl w:val="0"/>
          <w:numId w:val="32"/>
        </w:numPr>
        <w:ind w:left="0" w:firstLine="851"/>
        <w:jc w:val="both"/>
      </w:pPr>
      <w:r w:rsidRPr="005F1DBF">
        <w:t>Projektų paraiškas gali teikti organizacijos (toliau –</w:t>
      </w:r>
      <w:r w:rsidR="0072357A" w:rsidRPr="005F1DBF">
        <w:t xml:space="preserve"> </w:t>
      </w:r>
      <w:r w:rsidR="00625018" w:rsidRPr="005F1DBF">
        <w:t>Pareiškėjas</w:t>
      </w:r>
      <w:r w:rsidRPr="005F1DBF">
        <w:t>)</w:t>
      </w:r>
      <w:r w:rsidR="00202B64" w:rsidRPr="005F1DBF">
        <w:t xml:space="preserve">, kurios turi kompleksinių paslaugų šeimai organizavimo </w:t>
      </w:r>
      <w:r w:rsidR="00CC2F88" w:rsidRPr="005F1DBF">
        <w:t xml:space="preserve">ir teikimo </w:t>
      </w:r>
      <w:r w:rsidR="00202B64" w:rsidRPr="005F1DBF">
        <w:t>patirties</w:t>
      </w:r>
      <w:r w:rsidR="005F1DBF" w:rsidRPr="005F1DBF">
        <w:rPr>
          <w:color w:val="000000"/>
          <w:szCs w:val="24"/>
          <w:lang w:eastAsia="lt-LT"/>
        </w:rPr>
        <w:t xml:space="preserve"> ne trumpiau nei 2 metus</w:t>
      </w:r>
      <w:r w:rsidR="00202B64" w:rsidRPr="005F1DBF">
        <w:t xml:space="preserve">. </w:t>
      </w:r>
    </w:p>
    <w:p w14:paraId="5D2C5896" w14:textId="63993B9B" w:rsidR="00402232" w:rsidRPr="005F1DBF" w:rsidRDefault="00402232" w:rsidP="005F1DBF">
      <w:pPr>
        <w:pStyle w:val="Sraopastraipa"/>
        <w:numPr>
          <w:ilvl w:val="0"/>
          <w:numId w:val="32"/>
        </w:numPr>
        <w:ind w:left="0" w:firstLine="851"/>
        <w:jc w:val="both"/>
      </w:pPr>
      <w:r w:rsidRPr="005F1DBF">
        <w:t>Bendruomeninių šeimos namų funkcijų ir kompleksinių paslaugų šeimai vykdymui darbuotojai turi tinkamą kvalifikaciją ir patirtį. Socialinį darbą dirbantys socialinių paslaugų srities darbuotojai turi atitikti Lietuvos Respublikos socialinių paslaugų įstatyme nurodytus reikalavimus.</w:t>
      </w:r>
    </w:p>
    <w:p w14:paraId="57A888AC" w14:textId="649DB637" w:rsidR="00515CD5" w:rsidRPr="005F1DBF" w:rsidRDefault="00575C98" w:rsidP="00575C98">
      <w:pPr>
        <w:ind w:firstLine="709"/>
        <w:jc w:val="both"/>
      </w:pPr>
      <w:r>
        <w:t xml:space="preserve">8. </w:t>
      </w:r>
      <w:r w:rsidR="001D2D69" w:rsidRPr="005F1DBF">
        <w:t>Pareiškėjas</w:t>
      </w:r>
      <w:r w:rsidR="00515CD5" w:rsidRPr="005F1DBF">
        <w:t xml:space="preserve"> negali teikti paraiškos konkursui, jeigu:</w:t>
      </w:r>
    </w:p>
    <w:p w14:paraId="142B981A" w14:textId="22364822" w:rsidR="005F1DBF" w:rsidRPr="004E4B7B" w:rsidRDefault="00575C98" w:rsidP="00575C98">
      <w:pPr>
        <w:ind w:firstLine="709"/>
        <w:jc w:val="both"/>
        <w:rPr>
          <w:color w:val="000000"/>
        </w:rPr>
      </w:pPr>
      <w:r w:rsidRPr="004E4B7B">
        <w:rPr>
          <w:color w:val="000000"/>
        </w:rPr>
        <w:t>8</w:t>
      </w:r>
      <w:r w:rsidR="005F1DBF" w:rsidRPr="004E4B7B">
        <w:rPr>
          <w:color w:val="000000"/>
        </w:rPr>
        <w:t xml:space="preserve">.1. </w:t>
      </w:r>
      <w:r w:rsidR="005F1DBF" w:rsidRPr="004E4B7B">
        <w:t>neatitinka Savivaldybės administracijos paskelbto konkurso skelbime nustatytų reikalavimų;</w:t>
      </w:r>
    </w:p>
    <w:p w14:paraId="6776CA1A" w14:textId="3E15ABF8" w:rsidR="005F1DBF" w:rsidRPr="004E4B7B" w:rsidRDefault="00575C98" w:rsidP="00575C98">
      <w:pPr>
        <w:ind w:firstLine="709"/>
        <w:jc w:val="both"/>
        <w:rPr>
          <w:color w:val="000000"/>
        </w:rPr>
      </w:pPr>
      <w:r w:rsidRPr="004E4B7B">
        <w:rPr>
          <w:color w:val="000000"/>
        </w:rPr>
        <w:t>8</w:t>
      </w:r>
      <w:r w:rsidR="005F1DBF" w:rsidRPr="004E4B7B">
        <w:rPr>
          <w:color w:val="000000"/>
        </w:rPr>
        <w:t xml:space="preserve">.2. yra likviduojamas, sustabdęs ar apribojęs savo veiklą; </w:t>
      </w:r>
    </w:p>
    <w:p w14:paraId="53342B2D" w14:textId="3D9F8A85" w:rsidR="005F1DBF" w:rsidRPr="004E4B7B" w:rsidRDefault="00575C98" w:rsidP="00575C98">
      <w:pPr>
        <w:ind w:firstLine="709"/>
        <w:jc w:val="both"/>
        <w:rPr>
          <w:color w:val="000000"/>
        </w:rPr>
      </w:pPr>
      <w:r w:rsidRPr="004E4B7B">
        <w:rPr>
          <w:color w:val="000000"/>
        </w:rPr>
        <w:t>8</w:t>
      </w:r>
      <w:r w:rsidR="005F1DBF" w:rsidRPr="004E4B7B">
        <w:rPr>
          <w:color w:val="000000"/>
        </w:rPr>
        <w:t>.3. taikomas turto areštas;</w:t>
      </w:r>
    </w:p>
    <w:p w14:paraId="13692E20" w14:textId="1F51315D" w:rsidR="005F1DBF" w:rsidRPr="004E4B7B" w:rsidRDefault="00575C98" w:rsidP="00575C98">
      <w:pPr>
        <w:ind w:firstLine="709"/>
        <w:jc w:val="both"/>
      </w:pPr>
      <w:r w:rsidRPr="004E4B7B">
        <w:t>8</w:t>
      </w:r>
      <w:r w:rsidR="005F1DBF" w:rsidRPr="004E4B7B">
        <w:t xml:space="preserve">.4. </w:t>
      </w:r>
      <w:r w:rsidRPr="004E4B7B">
        <w:t>j</w:t>
      </w:r>
      <w:r w:rsidR="005F1DBF" w:rsidRPr="004E4B7B">
        <w:t>uridinių asmenų registrui nėra pateikęs metinių finansinių ataskaitų rinkin</w:t>
      </w:r>
      <w:r w:rsidR="00C124C0">
        <w:t>ių</w:t>
      </w:r>
      <w:r w:rsidR="005F1DBF" w:rsidRPr="004E4B7B">
        <w:t>, taip pat metinių konsoliduotųjų finansinių ataskaitų rinkin</w:t>
      </w:r>
      <w:r w:rsidR="00C124C0">
        <w:t>ių</w:t>
      </w:r>
      <w:r w:rsidR="005F1DBF" w:rsidRPr="004E4B7B">
        <w:t>, kaip nustatyta Juridinių asmenų registro nuostatuose;</w:t>
      </w:r>
    </w:p>
    <w:p w14:paraId="451B2DC2" w14:textId="72932469" w:rsidR="005F1DBF" w:rsidRPr="004E4B7B" w:rsidRDefault="00575C98" w:rsidP="005F1DBF">
      <w:pPr>
        <w:ind w:firstLine="709"/>
        <w:jc w:val="both"/>
        <w:rPr>
          <w:color w:val="000000"/>
        </w:rPr>
      </w:pPr>
      <w:r w:rsidRPr="004E4B7B">
        <w:rPr>
          <w:color w:val="000000"/>
        </w:rPr>
        <w:t>8</w:t>
      </w:r>
      <w:r w:rsidR="005F1DBF" w:rsidRPr="004E4B7B">
        <w:rPr>
          <w:color w:val="000000"/>
        </w:rPr>
        <w:t>.5. paraiškos teikimo dieną yra neįvykdęs mokesčių ar socialinio draudimo įmokų mokėjimo įsipareigojimų pagal Lietuvos Respublikos teisės aktus. Pateikiama pažyma turi būti išduota ne anksčiau prieš 30 dienų iki paraiškos pateikimo termino pabaigos. Jei pažyma išduota anksčiau, tačiau jos galiojimo terminas ilgesnis nei paraiškos pateikimo terminas, tokia pažyma yra priimtina;</w:t>
      </w:r>
    </w:p>
    <w:p w14:paraId="3EB744CB" w14:textId="27B98441" w:rsidR="005F1DBF" w:rsidRDefault="00575C98" w:rsidP="005F1DBF">
      <w:pPr>
        <w:ind w:firstLine="709"/>
        <w:jc w:val="both"/>
        <w:rPr>
          <w:color w:val="000000"/>
        </w:rPr>
      </w:pPr>
      <w:r w:rsidRPr="004E4B7B">
        <w:rPr>
          <w:color w:val="000000"/>
        </w:rPr>
        <w:t>8</w:t>
      </w:r>
      <w:r w:rsidR="005F1DBF" w:rsidRPr="004E4B7B">
        <w:rPr>
          <w:color w:val="000000"/>
        </w:rPr>
        <w:t xml:space="preserve">.6. yra įsiteisėjęs teismo sprendimas, kad paraiškos teikėjas yra pažeidęs sutartį dėl paramos skyrimo iš Europos Sąjungos, Lietuvos Respublikos valstybės ar </w:t>
      </w:r>
      <w:r w:rsidRPr="004E4B7B">
        <w:rPr>
          <w:color w:val="000000"/>
        </w:rPr>
        <w:t>Kalvarijos</w:t>
      </w:r>
      <w:r w:rsidR="005F1DBF" w:rsidRPr="004E4B7B">
        <w:rPr>
          <w:color w:val="000000"/>
        </w:rPr>
        <w:t xml:space="preserve"> savivaldybės biudžeto lėšų.</w:t>
      </w:r>
    </w:p>
    <w:p w14:paraId="0384814A" w14:textId="6FBFD3F9" w:rsidR="00B240B8" w:rsidRPr="005F1DBF" w:rsidRDefault="00575C98" w:rsidP="005F1DBF">
      <w:pPr>
        <w:ind w:firstLine="709"/>
        <w:jc w:val="both"/>
      </w:pPr>
      <w:r>
        <w:rPr>
          <w:szCs w:val="24"/>
        </w:rPr>
        <w:t>9</w:t>
      </w:r>
      <w:r w:rsidR="005F1DBF">
        <w:rPr>
          <w:szCs w:val="24"/>
        </w:rPr>
        <w:t xml:space="preserve">. </w:t>
      </w:r>
      <w:r w:rsidR="00105142" w:rsidRPr="00105142">
        <w:rPr>
          <w:szCs w:val="24"/>
        </w:rPr>
        <w:t>B</w:t>
      </w:r>
      <w:r w:rsidR="00105142" w:rsidRPr="0091772D">
        <w:rPr>
          <w:szCs w:val="24"/>
        </w:rPr>
        <w:t xml:space="preserve">endruomeninių šeimos namų </w:t>
      </w:r>
      <w:r w:rsidR="00105142">
        <w:rPr>
          <w:szCs w:val="24"/>
        </w:rPr>
        <w:t>f</w:t>
      </w:r>
      <w:r w:rsidR="00B240B8" w:rsidRPr="006D7B90">
        <w:rPr>
          <w:szCs w:val="24"/>
        </w:rPr>
        <w:t xml:space="preserve">unkcijos bus vykdomos vadovaujantis Prevencinių socialinių </w:t>
      </w:r>
      <w:r w:rsidR="00B240B8" w:rsidRPr="005F1DBF">
        <w:t>paslaugų organizavimo ir teikimo tvarkos aprašu, patvirtintu Lietuvos Respublikos socialinės apsaugos ir darbo ministro 2022 m. lapkričio 23 d. įsakymu Nr. A1-776 „Dėl prevencinių socialinių paslaugų organizavimo ir teikimo tvarkos aprašo patvirtinimo“.</w:t>
      </w:r>
    </w:p>
    <w:p w14:paraId="08BAB6B2" w14:textId="5D3D4214" w:rsidR="004D3F00" w:rsidRPr="005F1DBF" w:rsidRDefault="00575C98" w:rsidP="005F1DBF">
      <w:pPr>
        <w:ind w:firstLine="709"/>
        <w:jc w:val="both"/>
      </w:pPr>
      <w:bookmarkStart w:id="0" w:name="_Hlk121897901"/>
      <w:r>
        <w:lastRenderedPageBreak/>
        <w:t>10</w:t>
      </w:r>
      <w:r w:rsidR="005F1DBF">
        <w:t xml:space="preserve">. </w:t>
      </w:r>
      <w:r w:rsidR="00577E11" w:rsidRPr="005F1DBF">
        <w:t xml:space="preserve">Bendruomeninių šeimos namų </w:t>
      </w:r>
      <w:bookmarkEnd w:id="0"/>
      <w:r w:rsidR="00577E11" w:rsidRPr="005F1DBF">
        <w:t>funkcijų vykdymui skiriam</w:t>
      </w:r>
      <w:r w:rsidR="00E16393" w:rsidRPr="005F1DBF">
        <w:t>as</w:t>
      </w:r>
      <w:r w:rsidR="00577E11" w:rsidRPr="005F1DBF">
        <w:t xml:space="preserve"> </w:t>
      </w:r>
      <w:r w:rsidR="00E16393" w:rsidRPr="005F1DBF">
        <w:t>finansavimas</w:t>
      </w:r>
      <w:r w:rsidR="00105142" w:rsidRPr="005F1DBF">
        <w:t>, vadovaujantis</w:t>
      </w:r>
      <w:r w:rsidR="00577E11" w:rsidRPr="005F1DBF">
        <w:t xml:space="preserve"> </w:t>
      </w:r>
      <w:r w:rsidR="00D908A9" w:rsidRPr="005F1DBF">
        <w:t>Valstybės biudžeto dotacijų savivaldybių biudžetams kompleksinėms paslaugoms šeimai organizuoti paskirstymo, pervedimo, tikslinimo, naudojimo, kontrolės ir atsiskaitymo už jų panaudojimą tvarkos apraš</w:t>
      </w:r>
      <w:r w:rsidR="00105142" w:rsidRPr="005F1DBF">
        <w:t xml:space="preserve">u, patvirtintu Lietuvos Respublikos socialinės apsaugos ir darbo ministro </w:t>
      </w:r>
      <w:r w:rsidR="00D908A9" w:rsidRPr="005F1DBF">
        <w:t>2022 m. gruodžio 12 d. įsakym</w:t>
      </w:r>
      <w:r w:rsidR="004D3F00" w:rsidRPr="005F1DBF">
        <w:t>u</w:t>
      </w:r>
      <w:r w:rsidR="00D908A9" w:rsidRPr="005F1DBF">
        <w:t xml:space="preserve"> Nr. A1-837</w:t>
      </w:r>
      <w:r w:rsidR="00105142" w:rsidRPr="005F1DBF">
        <w:t xml:space="preserve"> </w:t>
      </w:r>
      <w:r w:rsidR="004D3F00" w:rsidRPr="005F1DBF">
        <w:t>„Dėl valstybės biudžeto dotacijų savivaldybių biudžetams kompleksinėms paslaugoms šeimai organizuoti paskirstymo, pervedimo, tikslinimo, naudojimo, kontrolės ir atsiskaitymo už jų panaudojimą tvarkos aprašo patvirtinimo“.</w:t>
      </w:r>
    </w:p>
    <w:p w14:paraId="6ACAB4F1" w14:textId="7993252E" w:rsidR="004D3F00" w:rsidRPr="005F1DBF" w:rsidRDefault="005F1DBF" w:rsidP="005F1DBF">
      <w:pPr>
        <w:ind w:firstLine="709"/>
        <w:jc w:val="both"/>
      </w:pPr>
      <w:r>
        <w:t>1</w:t>
      </w:r>
      <w:r w:rsidR="00575C98">
        <w:t>1</w:t>
      </w:r>
      <w:r>
        <w:t xml:space="preserve">. </w:t>
      </w:r>
      <w:r w:rsidR="004D3F00" w:rsidRPr="005F1DBF">
        <w:t>Kompleksinių paslaugų šeimai teikimas, pasibaigus projektams, įgyvendinamiems pagal 2014–2020 metų Europos Sąjungos fondų investicijų veiksmų programos 8 prioriteto „Socialinės įtraukties didinimas ir kova su skurdu“ įgyvendinimo priemonę Nr. 08.4.1-ESFA-V-416 „Kompleksinės paslaugos šeimai“, bus finansuojamas Europos Sąjungos fondų lėšomis pagal 2021–2027 metų Europos Sąjungos fondų investicijų programą.</w:t>
      </w:r>
    </w:p>
    <w:p w14:paraId="5B931B47" w14:textId="77777777" w:rsidR="00560422" w:rsidRPr="005F1DBF" w:rsidRDefault="00560422" w:rsidP="005F1DBF"/>
    <w:p w14:paraId="23C4219D" w14:textId="19F2A158" w:rsidR="00A03048" w:rsidRPr="00A133A8" w:rsidRDefault="00AB2792" w:rsidP="00322022">
      <w:pPr>
        <w:tabs>
          <w:tab w:val="left" w:pos="851"/>
        </w:tabs>
        <w:jc w:val="center"/>
        <w:rPr>
          <w:b/>
          <w:szCs w:val="24"/>
        </w:rPr>
      </w:pPr>
      <w:r w:rsidRPr="00A133A8">
        <w:rPr>
          <w:b/>
          <w:szCs w:val="24"/>
        </w:rPr>
        <w:t>II SKYRIUS</w:t>
      </w:r>
    </w:p>
    <w:p w14:paraId="364A4D3E" w14:textId="314F41FB" w:rsidR="00AB2792" w:rsidRPr="00A133A8" w:rsidRDefault="00C14B12" w:rsidP="00322022">
      <w:pPr>
        <w:tabs>
          <w:tab w:val="left" w:pos="0"/>
          <w:tab w:val="left" w:pos="630"/>
          <w:tab w:val="left" w:pos="1170"/>
        </w:tabs>
        <w:jc w:val="center"/>
        <w:rPr>
          <w:b/>
        </w:rPr>
      </w:pPr>
      <w:r w:rsidRPr="00A133A8">
        <w:rPr>
          <w:b/>
        </w:rPr>
        <w:t>TIKSLINĖ GRUPĖ</w:t>
      </w:r>
      <w:r w:rsidR="00AB2792" w:rsidRPr="00A133A8">
        <w:rPr>
          <w:b/>
        </w:rPr>
        <w:t xml:space="preserve"> IR </w:t>
      </w:r>
      <w:r w:rsidR="002D5D71" w:rsidRPr="00A133A8">
        <w:rPr>
          <w:b/>
        </w:rPr>
        <w:t>TEIKIAMOS</w:t>
      </w:r>
      <w:r w:rsidR="00AB2792" w:rsidRPr="00A133A8">
        <w:rPr>
          <w:b/>
        </w:rPr>
        <w:t xml:space="preserve"> PASLAUGOS</w:t>
      </w:r>
    </w:p>
    <w:p w14:paraId="5B8208C1" w14:textId="77777777" w:rsidR="00C14B12" w:rsidRPr="0091772D" w:rsidRDefault="00C14B12" w:rsidP="00A85784">
      <w:pPr>
        <w:tabs>
          <w:tab w:val="left" w:pos="0"/>
          <w:tab w:val="left" w:pos="630"/>
          <w:tab w:val="left" w:pos="1170"/>
        </w:tabs>
        <w:spacing w:line="360" w:lineRule="auto"/>
        <w:jc w:val="center"/>
        <w:rPr>
          <w:b/>
          <w:szCs w:val="24"/>
        </w:rPr>
      </w:pPr>
    </w:p>
    <w:p w14:paraId="7634E70A" w14:textId="7D2D657B" w:rsidR="00DF1F40" w:rsidRPr="005F1DBF" w:rsidRDefault="005F1DBF" w:rsidP="00575C98">
      <w:pPr>
        <w:ind w:firstLine="709"/>
        <w:jc w:val="both"/>
      </w:pPr>
      <w:r>
        <w:t>1</w:t>
      </w:r>
      <w:r w:rsidR="00575C98">
        <w:t>2</w:t>
      </w:r>
      <w:r>
        <w:t xml:space="preserve">. </w:t>
      </w:r>
      <w:r w:rsidR="00C14B12" w:rsidRPr="005F1DBF">
        <w:t>Tikslinė grupė –</w:t>
      </w:r>
      <w:r w:rsidR="00565FCE" w:rsidRPr="005F1DBF">
        <w:t xml:space="preserve"> </w:t>
      </w:r>
      <w:r>
        <w:t>Kalvarijos savivaldybėje</w:t>
      </w:r>
      <w:r w:rsidR="00E65745" w:rsidRPr="005F1DBF">
        <w:t xml:space="preserve"> gyvenan</w:t>
      </w:r>
      <w:r w:rsidR="00FC5279" w:rsidRPr="005F1DBF">
        <w:t>ty</w:t>
      </w:r>
      <w:r w:rsidR="00E65745" w:rsidRPr="005F1DBF">
        <w:t xml:space="preserve">s </w:t>
      </w:r>
      <w:r w:rsidR="00FC5279" w:rsidRPr="005F1DBF">
        <w:t>asmenys (</w:t>
      </w:r>
      <w:r w:rsidR="00E65745" w:rsidRPr="005F1DBF">
        <w:t>šeimos</w:t>
      </w:r>
      <w:r w:rsidR="00FC5279" w:rsidRPr="005F1DBF">
        <w:t>)</w:t>
      </w:r>
      <w:r w:rsidR="00E65745" w:rsidRPr="005F1DBF">
        <w:t>, kuri</w:t>
      </w:r>
      <w:r w:rsidR="00FC5279" w:rsidRPr="005F1DBF">
        <w:t>e</w:t>
      </w:r>
      <w:r w:rsidR="00E65745" w:rsidRPr="005F1DBF">
        <w:t xml:space="preserve">ms reikalingos </w:t>
      </w:r>
      <w:r w:rsidR="00DF1F40" w:rsidRPr="005F1DBF">
        <w:t>kompleksiškai teikiamos</w:t>
      </w:r>
      <w:r w:rsidR="00E65745" w:rsidRPr="005F1DBF">
        <w:t xml:space="preserve"> paslaugos.</w:t>
      </w:r>
      <w:r w:rsidR="009D01E5" w:rsidRPr="005F1DBF">
        <w:t xml:space="preserve"> </w:t>
      </w:r>
    </w:p>
    <w:p w14:paraId="753C5871" w14:textId="47C1322C" w:rsidR="00FC5279" w:rsidRPr="005F1DBF" w:rsidRDefault="005F1DBF" w:rsidP="00575C98">
      <w:pPr>
        <w:ind w:firstLine="709"/>
        <w:jc w:val="both"/>
      </w:pPr>
      <w:r>
        <w:t>1</w:t>
      </w:r>
      <w:r w:rsidR="00575C98">
        <w:t>3</w:t>
      </w:r>
      <w:r>
        <w:t xml:space="preserve">. </w:t>
      </w:r>
      <w:r w:rsidR="00CB6D1E" w:rsidRPr="005F1DBF">
        <w:t>Kompleksinės paslaugos šeimai</w:t>
      </w:r>
      <w:r w:rsidR="00176AFE" w:rsidRPr="005F1DBF">
        <w:t xml:space="preserve"> </w:t>
      </w:r>
      <w:bookmarkStart w:id="1" w:name="_Hlk121840168"/>
      <w:r w:rsidR="00D601AE" w:rsidRPr="005F1DBF">
        <w:t>–</w:t>
      </w:r>
      <w:bookmarkEnd w:id="1"/>
      <w:r w:rsidR="00D601AE" w:rsidRPr="005F1DBF">
        <w:t xml:space="preserve"> </w:t>
      </w:r>
      <w:r w:rsidR="00FC5279" w:rsidRPr="005F1DBF">
        <w:t>paslaugos, skirtos asmens (šeimos), patyrusio (-ios) sunkumų, gebėjimams savarankiškai spręsti iškilusias problemas stiprinti, siekiant ateityje išvengti galimų didesnių socialinių problemų ir (ar) socialinės rizikos</w:t>
      </w:r>
      <w:r w:rsidR="004173CA" w:rsidRPr="005F1DBF">
        <w:t xml:space="preserve">. </w:t>
      </w:r>
    </w:p>
    <w:p w14:paraId="4B2A7587" w14:textId="1D2941F8" w:rsidR="006E6C91" w:rsidRPr="005F1DBF" w:rsidRDefault="005F1DBF" w:rsidP="00575C98">
      <w:pPr>
        <w:ind w:firstLine="709"/>
        <w:jc w:val="both"/>
      </w:pPr>
      <w:r>
        <w:t>1</w:t>
      </w:r>
      <w:r w:rsidR="00575C98">
        <w:t>4</w:t>
      </w:r>
      <w:r>
        <w:t xml:space="preserve">. </w:t>
      </w:r>
      <w:r w:rsidR="00FC5279" w:rsidRPr="005F1DBF">
        <w:t xml:space="preserve">Kompleksinės paslaugos šeimai </w:t>
      </w:r>
      <w:r w:rsidR="00B80A93" w:rsidRPr="005F1DBF">
        <w:t>sudėtis</w:t>
      </w:r>
      <w:r w:rsidR="004173CA" w:rsidRPr="005F1DBF">
        <w:t xml:space="preserve">: </w:t>
      </w:r>
    </w:p>
    <w:p w14:paraId="77823317" w14:textId="10424FD9" w:rsidR="006E6C91" w:rsidRPr="001861A9" w:rsidRDefault="005F1DBF" w:rsidP="00575C98">
      <w:pPr>
        <w:ind w:firstLine="709"/>
        <w:jc w:val="both"/>
        <w:rPr>
          <w:szCs w:val="24"/>
        </w:rPr>
      </w:pPr>
      <w:r w:rsidRPr="001861A9">
        <w:t>1</w:t>
      </w:r>
      <w:r w:rsidR="00575C98" w:rsidRPr="001861A9">
        <w:t>4</w:t>
      </w:r>
      <w:r w:rsidRPr="001861A9">
        <w:t xml:space="preserve">.1. </w:t>
      </w:r>
      <w:r w:rsidR="001861A9" w:rsidRPr="001861A9">
        <w:rPr>
          <w:szCs w:val="24"/>
        </w:rPr>
        <w:t>individualių ir (ar) grupinių konsultacijų organizavimas ir teikimas asmenims, patiriantiems sunkumų asmeniniame gyvenime ir (ar) šeimoje</w:t>
      </w:r>
      <w:r w:rsidR="006E6C91" w:rsidRPr="001861A9">
        <w:rPr>
          <w:szCs w:val="24"/>
        </w:rPr>
        <w:t>;</w:t>
      </w:r>
    </w:p>
    <w:p w14:paraId="3D2F6DC9" w14:textId="42F83AF3" w:rsidR="006E6C91" w:rsidRPr="001861A9" w:rsidRDefault="005F1DBF" w:rsidP="00575C98">
      <w:pPr>
        <w:ind w:firstLine="709"/>
        <w:jc w:val="both"/>
        <w:rPr>
          <w:szCs w:val="24"/>
        </w:rPr>
      </w:pPr>
      <w:r w:rsidRPr="001861A9">
        <w:rPr>
          <w:szCs w:val="24"/>
        </w:rPr>
        <w:t>1</w:t>
      </w:r>
      <w:r w:rsidR="00575C98" w:rsidRPr="001861A9">
        <w:rPr>
          <w:szCs w:val="24"/>
        </w:rPr>
        <w:t>4</w:t>
      </w:r>
      <w:r w:rsidRPr="001861A9">
        <w:rPr>
          <w:szCs w:val="24"/>
        </w:rPr>
        <w:t xml:space="preserve">.2. </w:t>
      </w:r>
      <w:r w:rsidR="001861A9" w:rsidRPr="001861A9">
        <w:rPr>
          <w:szCs w:val="24"/>
        </w:rPr>
        <w:t>savitarpio pagalbos grupių organizavimas ir vedimas asmenims, patyrusiems sunkumų asmeniniame gyvenime ir (ar) šeimoje</w:t>
      </w:r>
      <w:r w:rsidR="00367CB0" w:rsidRPr="001861A9">
        <w:rPr>
          <w:szCs w:val="24"/>
        </w:rPr>
        <w:t>;</w:t>
      </w:r>
    </w:p>
    <w:p w14:paraId="39709E6E" w14:textId="66FDAEA4" w:rsidR="006E6C91" w:rsidRPr="001861A9" w:rsidRDefault="005F1DBF" w:rsidP="00575C98">
      <w:pPr>
        <w:ind w:firstLine="709"/>
        <w:jc w:val="both"/>
        <w:rPr>
          <w:szCs w:val="24"/>
        </w:rPr>
      </w:pPr>
      <w:r w:rsidRPr="001861A9">
        <w:rPr>
          <w:szCs w:val="24"/>
        </w:rPr>
        <w:t>1</w:t>
      </w:r>
      <w:r w:rsidR="00575C98" w:rsidRPr="001861A9">
        <w:rPr>
          <w:szCs w:val="24"/>
        </w:rPr>
        <w:t>4</w:t>
      </w:r>
      <w:r w:rsidRPr="001861A9">
        <w:rPr>
          <w:szCs w:val="24"/>
        </w:rPr>
        <w:t xml:space="preserve">.3. </w:t>
      </w:r>
      <w:r w:rsidR="001861A9" w:rsidRPr="001861A9">
        <w:rPr>
          <w:szCs w:val="24"/>
        </w:rPr>
        <w:t xml:space="preserve">socialinių įgūdžių grupių vaikams ir paaugliams organizavimas ir vedimas – </w:t>
      </w:r>
      <w:r w:rsidR="001861A9" w:rsidRPr="001861A9">
        <w:rPr>
          <w:color w:val="000000"/>
          <w:szCs w:val="24"/>
        </w:rPr>
        <w:t>vaikų ir paauglių gyvenime reikalingų įvairius socialinius įgūdžius, nuostatas ugdančių teminių grupių užsiėmimai</w:t>
      </w:r>
      <w:r w:rsidR="006E6C91" w:rsidRPr="001861A9">
        <w:rPr>
          <w:szCs w:val="24"/>
        </w:rPr>
        <w:t>;</w:t>
      </w:r>
    </w:p>
    <w:p w14:paraId="038D5165" w14:textId="0224A7E7" w:rsidR="006E6C91" w:rsidRPr="001861A9" w:rsidRDefault="005F1DBF" w:rsidP="00575C98">
      <w:pPr>
        <w:ind w:firstLine="709"/>
        <w:jc w:val="both"/>
        <w:rPr>
          <w:szCs w:val="24"/>
        </w:rPr>
      </w:pPr>
      <w:r w:rsidRPr="001861A9">
        <w:rPr>
          <w:szCs w:val="24"/>
        </w:rPr>
        <w:t>1</w:t>
      </w:r>
      <w:r w:rsidR="00575C98" w:rsidRPr="001861A9">
        <w:rPr>
          <w:szCs w:val="24"/>
        </w:rPr>
        <w:t>4</w:t>
      </w:r>
      <w:r w:rsidRPr="001861A9">
        <w:rPr>
          <w:szCs w:val="24"/>
        </w:rPr>
        <w:t xml:space="preserve">.4. </w:t>
      </w:r>
      <w:r w:rsidR="001861A9" w:rsidRPr="001861A9">
        <w:rPr>
          <w:szCs w:val="24"/>
        </w:rPr>
        <w:t xml:space="preserve">tėvystės mokymų organizavimas ir teikimas –  </w:t>
      </w:r>
      <w:r w:rsidR="001861A9" w:rsidRPr="001861A9">
        <w:rPr>
          <w:color w:val="000000"/>
          <w:szCs w:val="24"/>
        </w:rPr>
        <w:t>paslaugos, teikiamos šeimoms, norinčioms tobulinti ar įgyti tėvystės įgūdžių, siekiant išugdyti geriausias tėvų ir vaikų savybes ir padėti jiems atskleisti savo gebėjimus ir galimybes</w:t>
      </w:r>
      <w:r w:rsidR="006E6C91" w:rsidRPr="001861A9">
        <w:rPr>
          <w:szCs w:val="24"/>
        </w:rPr>
        <w:t>;</w:t>
      </w:r>
    </w:p>
    <w:p w14:paraId="0A035344" w14:textId="5AAEE5FB" w:rsidR="006E6C91" w:rsidRPr="001861A9" w:rsidRDefault="005F1DBF" w:rsidP="00575C98">
      <w:pPr>
        <w:ind w:firstLine="709"/>
        <w:jc w:val="both"/>
        <w:rPr>
          <w:szCs w:val="24"/>
        </w:rPr>
      </w:pPr>
      <w:r w:rsidRPr="001861A9">
        <w:rPr>
          <w:szCs w:val="24"/>
        </w:rPr>
        <w:t>1</w:t>
      </w:r>
      <w:r w:rsidR="00575C98" w:rsidRPr="001861A9">
        <w:rPr>
          <w:szCs w:val="24"/>
        </w:rPr>
        <w:t>4</w:t>
      </w:r>
      <w:r w:rsidRPr="001861A9">
        <w:rPr>
          <w:szCs w:val="24"/>
        </w:rPr>
        <w:t xml:space="preserve">.5. </w:t>
      </w:r>
      <w:r w:rsidR="001861A9" w:rsidRPr="001861A9">
        <w:rPr>
          <w:szCs w:val="24"/>
        </w:rPr>
        <w:t xml:space="preserve">šeimos mediacija – </w:t>
      </w:r>
      <w:r w:rsidR="001861A9" w:rsidRPr="001861A9">
        <w:rPr>
          <w:color w:val="000000"/>
          <w:szCs w:val="24"/>
        </w:rPr>
        <w:t>paslauga, teikiama neteisminiam civilinių ginčų taikinamajam tarpininkavimui, siekiant ginčus, tarpusavio konfliktus spręsti taikiai</w:t>
      </w:r>
      <w:r w:rsidR="006E6C91" w:rsidRPr="001861A9">
        <w:rPr>
          <w:szCs w:val="24"/>
        </w:rPr>
        <w:t>; </w:t>
      </w:r>
    </w:p>
    <w:p w14:paraId="51124E9E" w14:textId="2B4F733C" w:rsidR="008747EB" w:rsidRPr="001861A9" w:rsidRDefault="005F1DBF" w:rsidP="00575C98">
      <w:pPr>
        <w:ind w:firstLine="709"/>
        <w:jc w:val="both"/>
        <w:rPr>
          <w:szCs w:val="24"/>
        </w:rPr>
      </w:pPr>
      <w:r w:rsidRPr="001861A9">
        <w:rPr>
          <w:szCs w:val="24"/>
        </w:rPr>
        <w:t>1</w:t>
      </w:r>
      <w:r w:rsidR="00575C98" w:rsidRPr="001861A9">
        <w:rPr>
          <w:szCs w:val="24"/>
        </w:rPr>
        <w:t>4</w:t>
      </w:r>
      <w:r w:rsidRPr="001861A9">
        <w:rPr>
          <w:szCs w:val="24"/>
        </w:rPr>
        <w:t>.6</w:t>
      </w:r>
      <w:r w:rsidR="001861A9" w:rsidRPr="001861A9">
        <w:rPr>
          <w:szCs w:val="24"/>
        </w:rPr>
        <w:t xml:space="preserve"> šeimos konsultavimas asmens (šeimos) namuose – konsultacijos asmens (šeimos) namuose (gyvenamojoje vietoje), gimus kūdikiui, nustačius neįgalumą ir (ar) specialiuosius poreikius asmeniui ir  kt.</w:t>
      </w:r>
      <w:r w:rsidR="00367CB0" w:rsidRPr="001861A9">
        <w:rPr>
          <w:szCs w:val="24"/>
        </w:rPr>
        <w:t>;</w:t>
      </w:r>
    </w:p>
    <w:p w14:paraId="37F11EB2" w14:textId="25DC60AD" w:rsidR="00367CB0" w:rsidRPr="001861A9" w:rsidRDefault="005F1DBF" w:rsidP="00575C98">
      <w:pPr>
        <w:ind w:firstLine="709"/>
        <w:jc w:val="both"/>
        <w:rPr>
          <w:szCs w:val="24"/>
        </w:rPr>
      </w:pPr>
      <w:r w:rsidRPr="001861A9">
        <w:rPr>
          <w:szCs w:val="24"/>
        </w:rPr>
        <w:t>1</w:t>
      </w:r>
      <w:r w:rsidR="00575C98" w:rsidRPr="001861A9">
        <w:rPr>
          <w:szCs w:val="24"/>
        </w:rPr>
        <w:t>4</w:t>
      </w:r>
      <w:r w:rsidRPr="001861A9">
        <w:rPr>
          <w:szCs w:val="24"/>
        </w:rPr>
        <w:t xml:space="preserve">.7. </w:t>
      </w:r>
      <w:r w:rsidR="001861A9" w:rsidRPr="001861A9">
        <w:rPr>
          <w:color w:val="000000"/>
          <w:szCs w:val="24"/>
        </w:rPr>
        <w:t>pavėžėjimo paslauga asmenims (šeimoms), gaunantiems kompleksines paslaugas. Jei nėra galimybių naudotis viešuoju transportu (viešojo transporto nėra arba jis yra, bet neužtikrinama, kad paslaugų gavėjas laiku atvyks į paslaugų teikimo vietą ir dėl to jam negalės būti suteiktos numatytos apimties paslaugos) ar asmeniniu transportu</w:t>
      </w:r>
      <w:r w:rsidR="00367CB0" w:rsidRPr="001861A9">
        <w:rPr>
          <w:szCs w:val="24"/>
        </w:rPr>
        <w:t>;</w:t>
      </w:r>
    </w:p>
    <w:p w14:paraId="69EE284A" w14:textId="44F611B7" w:rsidR="00367CB0" w:rsidRPr="001861A9" w:rsidRDefault="005F1DBF" w:rsidP="00575C98">
      <w:pPr>
        <w:ind w:firstLine="709"/>
        <w:jc w:val="both"/>
        <w:rPr>
          <w:szCs w:val="24"/>
        </w:rPr>
      </w:pPr>
      <w:r w:rsidRPr="001861A9">
        <w:rPr>
          <w:szCs w:val="24"/>
        </w:rPr>
        <w:t>1</w:t>
      </w:r>
      <w:r w:rsidR="00575C98" w:rsidRPr="001861A9">
        <w:rPr>
          <w:szCs w:val="24"/>
        </w:rPr>
        <w:t>4</w:t>
      </w:r>
      <w:r w:rsidRPr="001861A9">
        <w:rPr>
          <w:szCs w:val="24"/>
        </w:rPr>
        <w:t xml:space="preserve">.8. </w:t>
      </w:r>
      <w:r w:rsidR="001861A9" w:rsidRPr="001861A9">
        <w:rPr>
          <w:szCs w:val="24"/>
        </w:rPr>
        <w:t>vaikų priežiūros paslauga teikiama tuo pačiu metu, kai tėvams teikiamos kitos kompleksinės paslaugos, ji gali būti teikiama ne ilgiau kaip 4 val. per dieną visiems tėvams (įtėviams, globėjams)</w:t>
      </w:r>
      <w:r w:rsidR="00367CB0" w:rsidRPr="001861A9">
        <w:rPr>
          <w:szCs w:val="24"/>
        </w:rPr>
        <w:t>.</w:t>
      </w:r>
    </w:p>
    <w:p w14:paraId="7F1089F0" w14:textId="77777777" w:rsidR="00C124C0" w:rsidRDefault="00C124C0" w:rsidP="00322022">
      <w:pPr>
        <w:tabs>
          <w:tab w:val="left" w:pos="360"/>
          <w:tab w:val="left" w:pos="630"/>
        </w:tabs>
        <w:jc w:val="center"/>
        <w:rPr>
          <w:b/>
        </w:rPr>
      </w:pPr>
    </w:p>
    <w:p w14:paraId="22B75827" w14:textId="08DF7177" w:rsidR="000B7259" w:rsidRPr="00A133A8" w:rsidRDefault="000B7259" w:rsidP="00322022">
      <w:pPr>
        <w:tabs>
          <w:tab w:val="left" w:pos="360"/>
          <w:tab w:val="left" w:pos="630"/>
        </w:tabs>
        <w:jc w:val="center"/>
        <w:rPr>
          <w:b/>
        </w:rPr>
      </w:pPr>
      <w:r w:rsidRPr="00A133A8">
        <w:rPr>
          <w:b/>
        </w:rPr>
        <w:t>I</w:t>
      </w:r>
      <w:r w:rsidR="00BE7442" w:rsidRPr="00A133A8">
        <w:rPr>
          <w:b/>
        </w:rPr>
        <w:t>II</w:t>
      </w:r>
      <w:r w:rsidRPr="00A133A8">
        <w:rPr>
          <w:b/>
        </w:rPr>
        <w:t xml:space="preserve"> SKYRIUS</w:t>
      </w:r>
    </w:p>
    <w:p w14:paraId="6EBDA7D5" w14:textId="77777777" w:rsidR="00656BBF" w:rsidRPr="00A133A8" w:rsidRDefault="00656BBF" w:rsidP="00322022">
      <w:pPr>
        <w:tabs>
          <w:tab w:val="left" w:pos="360"/>
          <w:tab w:val="left" w:pos="630"/>
        </w:tabs>
        <w:jc w:val="center"/>
        <w:rPr>
          <w:b/>
        </w:rPr>
      </w:pPr>
      <w:r w:rsidRPr="00A133A8">
        <w:rPr>
          <w:b/>
        </w:rPr>
        <w:t>REIKALAVIMAI PARAIŠKOMS</w:t>
      </w:r>
    </w:p>
    <w:p w14:paraId="2EF1A30E" w14:textId="77777777" w:rsidR="00872B00" w:rsidRDefault="00872B00" w:rsidP="005F1DBF">
      <w:pPr>
        <w:jc w:val="both"/>
      </w:pPr>
    </w:p>
    <w:p w14:paraId="32C683B1" w14:textId="7B987A92" w:rsidR="00656BBF" w:rsidRPr="005F1DBF" w:rsidRDefault="006A4B04" w:rsidP="00575C98">
      <w:pPr>
        <w:ind w:firstLine="709"/>
        <w:jc w:val="both"/>
      </w:pPr>
      <w:r w:rsidRPr="005F1DBF">
        <w:t xml:space="preserve"> </w:t>
      </w:r>
      <w:r w:rsidR="005F1DBF">
        <w:t>1</w:t>
      </w:r>
      <w:r w:rsidR="00575C98">
        <w:t>5</w:t>
      </w:r>
      <w:r w:rsidR="005F1DBF">
        <w:t xml:space="preserve">. </w:t>
      </w:r>
      <w:r w:rsidR="00FA4EA7" w:rsidRPr="005F1DBF">
        <w:t>Pareiškėjas</w:t>
      </w:r>
      <w:r w:rsidR="00BE7442" w:rsidRPr="005F1DBF">
        <w:t>, skelbiamo konkurso nustatyta tvarka ir terminais, pateikia užpildytą</w:t>
      </w:r>
      <w:r w:rsidR="00DB46CE" w:rsidRPr="005F1DBF">
        <w:t xml:space="preserve"> paraiškos form</w:t>
      </w:r>
      <w:r w:rsidR="00BE7442" w:rsidRPr="005F1DBF">
        <w:t>ą</w:t>
      </w:r>
      <w:r w:rsidR="00DB46CE" w:rsidRPr="005F1DBF">
        <w:t xml:space="preserve"> (toliau – paraiška) </w:t>
      </w:r>
      <w:r w:rsidR="00DB46CE" w:rsidRPr="00C40B79">
        <w:t>(</w:t>
      </w:r>
      <w:r w:rsidR="00656BBF" w:rsidRPr="00C40B79">
        <w:t>1</w:t>
      </w:r>
      <w:r w:rsidR="00D452AD" w:rsidRPr="00C40B79">
        <w:t> </w:t>
      </w:r>
      <w:r w:rsidR="00656BBF" w:rsidRPr="00C40B79">
        <w:t>priedas).</w:t>
      </w:r>
    </w:p>
    <w:p w14:paraId="308E6B0F" w14:textId="4856133C" w:rsidR="006F7087" w:rsidRPr="005F1DBF" w:rsidRDefault="005F1DBF" w:rsidP="00575C98">
      <w:pPr>
        <w:ind w:firstLine="709"/>
        <w:jc w:val="both"/>
      </w:pPr>
      <w:r>
        <w:t>1</w:t>
      </w:r>
      <w:r w:rsidR="00575C98">
        <w:t>6</w:t>
      </w:r>
      <w:r>
        <w:t xml:space="preserve">. </w:t>
      </w:r>
      <w:r w:rsidR="00FA4EA7" w:rsidRPr="005F1DBF">
        <w:t>P</w:t>
      </w:r>
      <w:r w:rsidR="00BE7442" w:rsidRPr="005F1DBF">
        <w:t xml:space="preserve">araiška turi būti pateikta iki skelbiamo konkurso nurodytos galutinės paraiškų pateikimo dienos. </w:t>
      </w:r>
    </w:p>
    <w:p w14:paraId="49B83E74" w14:textId="33BCEED9" w:rsidR="006F7087" w:rsidRPr="005F1DBF" w:rsidRDefault="00872B00" w:rsidP="00575C98">
      <w:pPr>
        <w:ind w:firstLine="709"/>
        <w:jc w:val="both"/>
      </w:pPr>
      <w:r>
        <w:lastRenderedPageBreak/>
        <w:t>1</w:t>
      </w:r>
      <w:r w:rsidR="00575C98">
        <w:t>7</w:t>
      </w:r>
      <w:r>
        <w:t xml:space="preserve">. </w:t>
      </w:r>
      <w:r w:rsidR="00FA4EA7" w:rsidRPr="005F1DBF">
        <w:t>Pareiškėjai</w:t>
      </w:r>
      <w:r w:rsidR="0041008E" w:rsidRPr="005F1DBF">
        <w:t>, rengdam</w:t>
      </w:r>
      <w:r w:rsidR="00FA4EA7" w:rsidRPr="005F1DBF">
        <w:t>i</w:t>
      </w:r>
      <w:r w:rsidR="0041008E" w:rsidRPr="005F1DBF">
        <w:t xml:space="preserve"> paraiškas, turi teisę gauti informaciją ir konsultacijas paraiškų rengimo klausimais, kurias teikia atsakingi darbuotojai</w:t>
      </w:r>
      <w:r w:rsidR="000932F2" w:rsidRPr="005F1DBF">
        <w:t>, kurių telefonų numeriai ir elektroniniai paštai</w:t>
      </w:r>
      <w:r w:rsidR="0041008E" w:rsidRPr="005F1DBF">
        <w:t xml:space="preserve"> </w:t>
      </w:r>
      <w:r w:rsidR="000932F2" w:rsidRPr="005F1DBF">
        <w:t>nurodyti konkurso kvietime.</w:t>
      </w:r>
      <w:r w:rsidR="0041008E" w:rsidRPr="005F1DBF">
        <w:t xml:space="preserve"> Informacija teikiama iki paskutinės paraiškų pateikimo dienos.</w:t>
      </w:r>
    </w:p>
    <w:p w14:paraId="4616C984" w14:textId="5F612D2B" w:rsidR="006F7087" w:rsidRPr="005F1DBF" w:rsidRDefault="00872B00" w:rsidP="00575C98">
      <w:pPr>
        <w:ind w:firstLine="709"/>
        <w:jc w:val="both"/>
      </w:pPr>
      <w:r>
        <w:t>1</w:t>
      </w:r>
      <w:r w:rsidR="00575C98">
        <w:t>8</w:t>
      </w:r>
      <w:r>
        <w:t xml:space="preserve">. </w:t>
      </w:r>
      <w:r w:rsidR="00656BBF" w:rsidRPr="005F1DBF">
        <w:t xml:space="preserve">Paraiška turi būti pasirašyta asmens, turinčio teisę veikti organizacijos vardu, ir patvirtinta antspaudu, jei organizacija privalo </w:t>
      </w:r>
      <w:r w:rsidR="00BE7442" w:rsidRPr="005F1DBF">
        <w:t xml:space="preserve">turėti </w:t>
      </w:r>
      <w:r w:rsidR="00656BBF" w:rsidRPr="005F1DBF">
        <w:t xml:space="preserve">antspaudą. </w:t>
      </w:r>
    </w:p>
    <w:p w14:paraId="39E82C2E" w14:textId="06D2E5FC" w:rsidR="006F7087" w:rsidRPr="005F1DBF" w:rsidRDefault="00872B00" w:rsidP="00575C98">
      <w:pPr>
        <w:ind w:firstLine="709"/>
        <w:jc w:val="both"/>
      </w:pPr>
      <w:r>
        <w:t>1</w:t>
      </w:r>
      <w:r w:rsidR="00575C98">
        <w:t>9</w:t>
      </w:r>
      <w:r>
        <w:t xml:space="preserve">. </w:t>
      </w:r>
      <w:r w:rsidR="005D5E12" w:rsidRPr="005F1DBF">
        <w:t>Pareiškėjas</w:t>
      </w:r>
      <w:r w:rsidR="0041008E" w:rsidRPr="005F1DBF">
        <w:t xml:space="preserve"> k</w:t>
      </w:r>
      <w:r w:rsidR="00656BBF" w:rsidRPr="005F1DBF">
        <w:t>artu su paraiška privalo pateikti šiuos dokumentus:</w:t>
      </w:r>
    </w:p>
    <w:p w14:paraId="7924F6A9" w14:textId="65856AE6" w:rsidR="00656BBF" w:rsidRPr="005F1DBF" w:rsidRDefault="00872B00" w:rsidP="00575C98">
      <w:pPr>
        <w:ind w:firstLine="709"/>
        <w:jc w:val="both"/>
      </w:pPr>
      <w:r>
        <w:t>1</w:t>
      </w:r>
      <w:r w:rsidR="00575C98">
        <w:t>9</w:t>
      </w:r>
      <w:r>
        <w:t xml:space="preserve">.1. </w:t>
      </w:r>
      <w:r w:rsidR="005D5E12" w:rsidRPr="005F1DBF">
        <w:t>organizacijos</w:t>
      </w:r>
      <w:r w:rsidR="00D73B3A" w:rsidRPr="005F1DBF">
        <w:t xml:space="preserve"> įstatų ar kitų įstatams prilygstančių steigimo dokumentų kopiją</w:t>
      </w:r>
      <w:r w:rsidR="00656BBF" w:rsidRPr="005F1DBF">
        <w:t>;</w:t>
      </w:r>
    </w:p>
    <w:p w14:paraId="62EA74E6" w14:textId="74234B21" w:rsidR="00D73B3A" w:rsidRPr="005F1DBF" w:rsidRDefault="00872B00" w:rsidP="00575C98">
      <w:pPr>
        <w:ind w:firstLine="709"/>
        <w:jc w:val="both"/>
      </w:pPr>
      <w:r>
        <w:t>1</w:t>
      </w:r>
      <w:r w:rsidR="00575C98">
        <w:t>9</w:t>
      </w:r>
      <w:r>
        <w:t xml:space="preserve">.2. </w:t>
      </w:r>
      <w:r w:rsidR="005D5E12" w:rsidRPr="005F1DBF">
        <w:t>organizacijos</w:t>
      </w:r>
      <w:r w:rsidR="00D73B3A" w:rsidRPr="005F1DBF">
        <w:t xml:space="preserve"> vadovo arba jo įgalioto asmens pasirašytą laisvos formos pažymą, kad nėra aplinkybių, nurodytų </w:t>
      </w:r>
      <w:r w:rsidRPr="0011646C">
        <w:t>Tvarkos</w:t>
      </w:r>
      <w:r w:rsidR="00D73B3A" w:rsidRPr="0011646C">
        <w:t xml:space="preserve"> </w:t>
      </w:r>
      <w:r w:rsidR="00575C98">
        <w:t>8</w:t>
      </w:r>
      <w:r w:rsidR="00D73B3A" w:rsidRPr="005F1DBF">
        <w:t xml:space="preserve"> punkte;</w:t>
      </w:r>
    </w:p>
    <w:p w14:paraId="616EAB79" w14:textId="54EF4167" w:rsidR="006F7087" w:rsidRPr="005F1DBF" w:rsidRDefault="00872B00" w:rsidP="00575C98">
      <w:pPr>
        <w:ind w:firstLine="709"/>
        <w:jc w:val="both"/>
      </w:pPr>
      <w:r>
        <w:t>1</w:t>
      </w:r>
      <w:r w:rsidR="00575C98">
        <w:t>9</w:t>
      </w:r>
      <w:r>
        <w:t xml:space="preserve">.3. </w:t>
      </w:r>
      <w:r w:rsidR="005D5E12" w:rsidRPr="005F1DBF">
        <w:t>d</w:t>
      </w:r>
      <w:r w:rsidR="008958EF" w:rsidRPr="005F1DBF">
        <w:t>okumento, pagrindžiančio teisę naudotis patalpomis, kuriose būtų vykdomos veiklos, kopiją (nereikalaujama pateikti nurodyto dokumento kopijos, jei veiklų vykdymui užtikrinti patalpos nėra reikalingos)</w:t>
      </w:r>
      <w:r w:rsidR="00656BBF" w:rsidRPr="005F1DBF">
        <w:t>;</w:t>
      </w:r>
    </w:p>
    <w:p w14:paraId="79639C39" w14:textId="79943D70" w:rsidR="006F7087" w:rsidRDefault="00872B00" w:rsidP="00575C98">
      <w:pPr>
        <w:ind w:firstLine="709"/>
        <w:jc w:val="both"/>
      </w:pPr>
      <w:r>
        <w:t>1</w:t>
      </w:r>
      <w:r w:rsidR="00575C98">
        <w:t>9</w:t>
      </w:r>
      <w:r>
        <w:t xml:space="preserve">.4. </w:t>
      </w:r>
      <w:r w:rsidR="00FE1684" w:rsidRPr="005F1DBF">
        <w:t>darbuotojų</w:t>
      </w:r>
      <w:r w:rsidR="00656BBF" w:rsidRPr="005F1DBF">
        <w:t xml:space="preserve">, </w:t>
      </w:r>
      <w:r w:rsidR="00FE1684" w:rsidRPr="005F1DBF">
        <w:t>kurie</w:t>
      </w:r>
      <w:r w:rsidR="00656BBF" w:rsidRPr="005F1DBF">
        <w:t xml:space="preserve"> </w:t>
      </w:r>
      <w:r w:rsidR="00FE1684" w:rsidRPr="005F1DBF">
        <w:t>dalyvaus vykdant bendruomeninių šeimos namų funkcijas</w:t>
      </w:r>
      <w:r w:rsidR="009D01E5" w:rsidRPr="005F1DBF">
        <w:t xml:space="preserve"> ir teiks</w:t>
      </w:r>
      <w:r w:rsidR="00293616" w:rsidRPr="005F1DBF">
        <w:t xml:space="preserve"> kompleksines paslaugas šeimai</w:t>
      </w:r>
      <w:r w:rsidR="00656BBF" w:rsidRPr="005F1DBF">
        <w:t>, kompetenciją patvirtinančių dokumentų kopijas</w:t>
      </w:r>
      <w:r w:rsidR="00AD7C0D">
        <w:t>;</w:t>
      </w:r>
    </w:p>
    <w:p w14:paraId="6D384566" w14:textId="492C1470" w:rsidR="00AD7C0D" w:rsidRDefault="00AD7C0D" w:rsidP="00575C98">
      <w:pPr>
        <w:ind w:firstLine="709"/>
        <w:jc w:val="both"/>
        <w:rPr>
          <w:color w:val="000000"/>
          <w:szCs w:val="24"/>
          <w:lang w:eastAsia="lt-LT"/>
        </w:rPr>
      </w:pPr>
      <w:r>
        <w:t>1</w:t>
      </w:r>
      <w:r w:rsidR="00575C98">
        <w:t>9</w:t>
      </w:r>
      <w:r>
        <w:t xml:space="preserve">.5. </w:t>
      </w:r>
      <w:r w:rsidRPr="00AD7C0D">
        <w:rPr>
          <w:color w:val="000000"/>
          <w:szCs w:val="24"/>
          <w:lang w:eastAsia="lt-LT"/>
        </w:rPr>
        <w:t>turi finansininką, turintį buhalterio ar apskaitininko kvalifikaciją, arba buhalterinę apskaitą turi vesti buhalterines paslaugas teikianti įmonė</w:t>
      </w:r>
      <w:r>
        <w:rPr>
          <w:color w:val="000000"/>
          <w:szCs w:val="24"/>
          <w:lang w:eastAsia="lt-LT"/>
        </w:rPr>
        <w:t>;</w:t>
      </w:r>
    </w:p>
    <w:p w14:paraId="1085DD29" w14:textId="466D2DE9" w:rsidR="00AD7C0D" w:rsidRDefault="00AD7C0D" w:rsidP="00575C98">
      <w:pPr>
        <w:ind w:firstLine="709"/>
        <w:jc w:val="both"/>
        <w:rPr>
          <w:color w:val="000000"/>
          <w:szCs w:val="24"/>
          <w:lang w:eastAsia="lt-LT"/>
        </w:rPr>
      </w:pPr>
      <w:r>
        <w:rPr>
          <w:color w:val="000000"/>
          <w:szCs w:val="24"/>
          <w:lang w:eastAsia="lt-LT"/>
        </w:rPr>
        <w:t>1</w:t>
      </w:r>
      <w:r w:rsidR="00575C98">
        <w:rPr>
          <w:color w:val="000000"/>
          <w:szCs w:val="24"/>
          <w:lang w:eastAsia="lt-LT"/>
        </w:rPr>
        <w:t>9</w:t>
      </w:r>
      <w:r>
        <w:rPr>
          <w:color w:val="000000"/>
          <w:szCs w:val="24"/>
          <w:lang w:eastAsia="lt-LT"/>
        </w:rPr>
        <w:t xml:space="preserve">.6. </w:t>
      </w:r>
      <w:r w:rsidRPr="00AD7C0D">
        <w:rPr>
          <w:color w:val="000000"/>
          <w:szCs w:val="24"/>
          <w:lang w:eastAsia="lt-LT"/>
        </w:rPr>
        <w:t>turi patirties, rengiant ir įgyvendinant socialinės srities projektus</w:t>
      </w:r>
      <w:r>
        <w:rPr>
          <w:color w:val="000000"/>
          <w:szCs w:val="24"/>
          <w:lang w:eastAsia="lt-LT"/>
        </w:rPr>
        <w:t>;</w:t>
      </w:r>
    </w:p>
    <w:p w14:paraId="39ECEF5B" w14:textId="0D8B3850" w:rsidR="00AD7C0D" w:rsidRPr="005F1DBF" w:rsidRDefault="00AD7C0D" w:rsidP="00575C98">
      <w:pPr>
        <w:ind w:firstLine="709"/>
        <w:jc w:val="both"/>
      </w:pPr>
      <w:r>
        <w:rPr>
          <w:color w:val="000000"/>
          <w:szCs w:val="24"/>
          <w:lang w:eastAsia="lt-LT"/>
        </w:rPr>
        <w:t>1</w:t>
      </w:r>
      <w:r w:rsidR="00575C98">
        <w:rPr>
          <w:color w:val="000000"/>
          <w:szCs w:val="24"/>
          <w:lang w:eastAsia="lt-LT"/>
        </w:rPr>
        <w:t>9</w:t>
      </w:r>
      <w:r>
        <w:rPr>
          <w:color w:val="000000"/>
          <w:szCs w:val="24"/>
          <w:lang w:eastAsia="lt-LT"/>
        </w:rPr>
        <w:t xml:space="preserve">.7. </w:t>
      </w:r>
      <w:r w:rsidRPr="00AD7C0D">
        <w:rPr>
          <w:szCs w:val="24"/>
          <w:lang w:eastAsia="lt-LT"/>
        </w:rPr>
        <w:t>yra įvykdęs pareigas, susijusias su mokesčių ir socialinio draudimo įmokų mokėjimu</w:t>
      </w:r>
      <w:r>
        <w:rPr>
          <w:szCs w:val="24"/>
          <w:lang w:eastAsia="lt-LT"/>
        </w:rPr>
        <w:t>.</w:t>
      </w:r>
    </w:p>
    <w:p w14:paraId="313E942D" w14:textId="1DB88AB9" w:rsidR="00267541" w:rsidRDefault="00575C98" w:rsidP="00575C98">
      <w:pPr>
        <w:ind w:firstLine="709"/>
        <w:jc w:val="both"/>
        <w:rPr>
          <w:szCs w:val="24"/>
          <w:lang w:eastAsia="lt-LT"/>
        </w:rPr>
      </w:pPr>
      <w:r>
        <w:t>20</w:t>
      </w:r>
      <w:r w:rsidR="00AD7C0D">
        <w:t xml:space="preserve">. </w:t>
      </w:r>
      <w:r w:rsidR="00AD7C0D" w:rsidRPr="00AD7C0D">
        <w:rPr>
          <w:szCs w:val="24"/>
          <w:lang w:eastAsia="lt-LT"/>
        </w:rPr>
        <w:t>Paraiška turi būti užpildyta lietuvių kalba kompiuteriu ir pasirašyta asmens, turinčio teisę veikti pareiškėjo vardu, nurodant vardą, pavardę ir pareigas bei patvirtinta antspaudu, jei tokį antspaudą įstaiga/organizacija privalo turėti, arba pasirašyta kvalifikuotu elektroniniu parašu, atitinkančiu 2014 m. liepos 23 d. Europos Parlamento ir Tarybos reglamente (ES) Nr. 910/2014 dėl elektroninės atpažinties ir elektroninių operacijų patikimumo užtikrinimo paslaugų vidaus rinkoje, kuriuo panaikinama Direktyva 1999/93/E, nustatytus kvalifikuotam elektroniniam parašui keliamus reikalavimus</w:t>
      </w:r>
      <w:r w:rsidR="00AD7C0D">
        <w:rPr>
          <w:szCs w:val="24"/>
          <w:lang w:eastAsia="lt-LT"/>
        </w:rPr>
        <w:t xml:space="preserve">. </w:t>
      </w:r>
    </w:p>
    <w:p w14:paraId="7D607BEF" w14:textId="05118551" w:rsidR="00267541" w:rsidRPr="00267541" w:rsidRDefault="00267541" w:rsidP="00575C98">
      <w:pPr>
        <w:shd w:val="clear" w:color="auto" w:fill="FFFFFF"/>
        <w:ind w:firstLine="709"/>
        <w:jc w:val="both"/>
        <w:rPr>
          <w:szCs w:val="24"/>
          <w:lang w:eastAsia="lt-LT"/>
        </w:rPr>
      </w:pPr>
      <w:r>
        <w:rPr>
          <w:szCs w:val="24"/>
          <w:lang w:eastAsia="lt-LT"/>
        </w:rPr>
        <w:t>2</w:t>
      </w:r>
      <w:r w:rsidR="00575C98">
        <w:rPr>
          <w:szCs w:val="24"/>
          <w:lang w:eastAsia="lt-LT"/>
        </w:rPr>
        <w:t>1</w:t>
      </w:r>
      <w:r w:rsidRPr="00267541">
        <w:rPr>
          <w:szCs w:val="24"/>
          <w:lang w:eastAsia="lt-LT"/>
        </w:rPr>
        <w:t>. Paraiškos turi būti pateiktos:</w:t>
      </w:r>
    </w:p>
    <w:p w14:paraId="797F820C" w14:textId="5254EC45" w:rsidR="00267541" w:rsidRPr="00267541" w:rsidRDefault="00575C98" w:rsidP="00575C98">
      <w:pPr>
        <w:ind w:firstLine="709"/>
        <w:jc w:val="both"/>
        <w:rPr>
          <w:szCs w:val="24"/>
          <w:lang w:eastAsia="lt-LT"/>
        </w:rPr>
      </w:pPr>
      <w:r>
        <w:rPr>
          <w:szCs w:val="24"/>
          <w:lang w:eastAsia="lt-LT"/>
        </w:rPr>
        <w:t>21</w:t>
      </w:r>
      <w:r w:rsidR="00267541" w:rsidRPr="00267541">
        <w:rPr>
          <w:szCs w:val="24"/>
          <w:lang w:eastAsia="lt-LT"/>
        </w:rPr>
        <w:t xml:space="preserve">.1. vienu laišku elektroniniu paštu </w:t>
      </w:r>
      <w:r w:rsidR="0006661B" w:rsidRPr="0006661B">
        <w:rPr>
          <w:szCs w:val="24"/>
          <w:lang w:eastAsia="lt-LT"/>
        </w:rPr>
        <w:t>priimamasis@</w:t>
      </w:r>
      <w:hyperlink r:id="rId8" w:history="1">
        <w:r w:rsidR="00267541" w:rsidRPr="0006661B">
          <w:rPr>
            <w:szCs w:val="24"/>
            <w:u w:val="single"/>
            <w:lang w:eastAsia="lt-LT"/>
          </w:rPr>
          <w:t>kalvarija</w:t>
        </w:r>
        <w:r w:rsidR="00267541" w:rsidRPr="00267541">
          <w:rPr>
            <w:szCs w:val="24"/>
            <w:u w:val="single"/>
            <w:lang w:eastAsia="lt-LT"/>
          </w:rPr>
          <w:t>.lt</w:t>
        </w:r>
      </w:hyperlink>
      <w:r w:rsidR="00267541" w:rsidRPr="00267541">
        <w:rPr>
          <w:szCs w:val="24"/>
          <w:lang w:eastAsia="lt-LT"/>
        </w:rPr>
        <w:t xml:space="preserve">, </w:t>
      </w:r>
      <w:r w:rsidR="00267541" w:rsidRPr="00267541">
        <w:rPr>
          <w:szCs w:val="24"/>
          <w:shd w:val="clear" w:color="auto" w:fill="FFFFFF"/>
          <w:lang w:eastAsia="lt-LT"/>
        </w:rPr>
        <w:t xml:space="preserve">nurodant – </w:t>
      </w:r>
      <w:r w:rsidR="0006661B">
        <w:rPr>
          <w:bCs/>
          <w:szCs w:val="24"/>
          <w:lang w:eastAsia="lt-LT"/>
        </w:rPr>
        <w:t>Kalvarijos</w:t>
      </w:r>
      <w:r w:rsidR="0006661B" w:rsidRPr="00A93752">
        <w:rPr>
          <w:bCs/>
          <w:szCs w:val="24"/>
          <w:lang w:eastAsia="lt-LT"/>
        </w:rPr>
        <w:t xml:space="preserve"> savivaldybės bendruomeninių šeimos namų ir kompleksinių paslaugų šeimai teikėj</w:t>
      </w:r>
      <w:r w:rsidR="0006661B">
        <w:rPr>
          <w:bCs/>
          <w:szCs w:val="24"/>
          <w:lang w:eastAsia="lt-LT"/>
        </w:rPr>
        <w:t>ų</w:t>
      </w:r>
      <w:r w:rsidR="0006661B" w:rsidRPr="00A93752">
        <w:rPr>
          <w:bCs/>
          <w:szCs w:val="24"/>
          <w:lang w:eastAsia="lt-LT"/>
        </w:rPr>
        <w:t xml:space="preserve"> </w:t>
      </w:r>
      <w:r w:rsidR="00267541" w:rsidRPr="00267541">
        <w:rPr>
          <w:szCs w:val="24"/>
          <w:lang w:eastAsia="lt-LT"/>
        </w:rPr>
        <w:t>atrankos konkursui</w:t>
      </w:r>
      <w:r w:rsidR="00267541" w:rsidRPr="00267541">
        <w:rPr>
          <w:szCs w:val="24"/>
          <w:shd w:val="clear" w:color="auto" w:fill="FFFFFF"/>
          <w:lang w:eastAsia="lt-LT"/>
        </w:rPr>
        <w:t>. Paraiška turi būti pasirašyta kvalifikuotu elektroniniu parašu;</w:t>
      </w:r>
    </w:p>
    <w:p w14:paraId="2BACFAE0" w14:textId="4623B862" w:rsidR="00267541" w:rsidRPr="00267541" w:rsidRDefault="00575C98" w:rsidP="00575C98">
      <w:pPr>
        <w:ind w:firstLine="709"/>
        <w:jc w:val="both"/>
        <w:rPr>
          <w:szCs w:val="24"/>
          <w:lang w:eastAsia="lt-LT"/>
        </w:rPr>
      </w:pPr>
      <w:r>
        <w:rPr>
          <w:szCs w:val="24"/>
          <w:lang w:eastAsia="lt-LT"/>
        </w:rPr>
        <w:t>21</w:t>
      </w:r>
      <w:r w:rsidR="00267541" w:rsidRPr="00267541">
        <w:rPr>
          <w:szCs w:val="24"/>
          <w:lang w:eastAsia="lt-LT"/>
        </w:rPr>
        <w:t xml:space="preserve">.2. </w:t>
      </w:r>
      <w:r w:rsidR="0011646C" w:rsidRPr="00267541">
        <w:rPr>
          <w:szCs w:val="24"/>
          <w:shd w:val="clear" w:color="auto" w:fill="FFFFFF"/>
          <w:lang w:eastAsia="lt-LT"/>
        </w:rPr>
        <w:t>užantspauduotame voke</w:t>
      </w:r>
      <w:r w:rsidR="0011646C">
        <w:rPr>
          <w:szCs w:val="24"/>
          <w:shd w:val="clear" w:color="auto" w:fill="FFFFFF"/>
          <w:lang w:eastAsia="lt-LT"/>
        </w:rPr>
        <w:t xml:space="preserve"> </w:t>
      </w:r>
      <w:r w:rsidR="0006661B">
        <w:rPr>
          <w:szCs w:val="24"/>
          <w:shd w:val="clear" w:color="auto" w:fill="FFFFFF"/>
          <w:lang w:eastAsia="lt-LT"/>
        </w:rPr>
        <w:t>Kalvarijos</w:t>
      </w:r>
      <w:r w:rsidR="00267541" w:rsidRPr="00267541">
        <w:rPr>
          <w:szCs w:val="24"/>
          <w:shd w:val="clear" w:color="auto" w:fill="FFFFFF"/>
          <w:lang w:eastAsia="lt-LT"/>
        </w:rPr>
        <w:t xml:space="preserve"> savivaldybės administracijai, </w:t>
      </w:r>
      <w:r w:rsidR="0006661B">
        <w:rPr>
          <w:szCs w:val="24"/>
          <w:shd w:val="clear" w:color="auto" w:fill="FFFFFF"/>
          <w:lang w:eastAsia="lt-LT"/>
        </w:rPr>
        <w:t>Laisvės g.</w:t>
      </w:r>
      <w:r w:rsidR="0006661B" w:rsidRPr="00267541">
        <w:rPr>
          <w:szCs w:val="24"/>
          <w:shd w:val="clear" w:color="auto" w:fill="FFFFFF"/>
          <w:lang w:eastAsia="lt-LT"/>
        </w:rPr>
        <w:t xml:space="preserve"> </w:t>
      </w:r>
      <w:r w:rsidR="0006661B">
        <w:rPr>
          <w:szCs w:val="24"/>
          <w:shd w:val="clear" w:color="auto" w:fill="FFFFFF"/>
          <w:lang w:eastAsia="lt-LT"/>
        </w:rPr>
        <w:t>2, Kalvarija</w:t>
      </w:r>
      <w:r w:rsidR="00267541" w:rsidRPr="00267541">
        <w:rPr>
          <w:szCs w:val="24"/>
          <w:shd w:val="clear" w:color="auto" w:fill="FFFFFF"/>
          <w:lang w:eastAsia="lt-LT"/>
        </w:rPr>
        <w:t xml:space="preserve">, </w:t>
      </w:r>
      <w:r w:rsidR="0006661B">
        <w:rPr>
          <w:szCs w:val="24"/>
          <w:shd w:val="clear" w:color="auto" w:fill="FFFFFF"/>
          <w:lang w:eastAsia="lt-LT"/>
        </w:rPr>
        <w:t>LT-69214</w:t>
      </w:r>
      <w:r w:rsidR="00267541" w:rsidRPr="00267541">
        <w:rPr>
          <w:szCs w:val="24"/>
          <w:shd w:val="clear" w:color="auto" w:fill="FFFFFF"/>
          <w:lang w:eastAsia="lt-LT"/>
        </w:rPr>
        <w:t>, ant kurio užrašytas konkurso pavadinimas „</w:t>
      </w:r>
      <w:r w:rsidR="0006661B">
        <w:rPr>
          <w:bCs/>
          <w:szCs w:val="24"/>
          <w:lang w:eastAsia="lt-LT"/>
        </w:rPr>
        <w:t>Kalvarijos</w:t>
      </w:r>
      <w:r w:rsidR="0006661B" w:rsidRPr="00A93752">
        <w:rPr>
          <w:bCs/>
          <w:szCs w:val="24"/>
          <w:lang w:eastAsia="lt-LT"/>
        </w:rPr>
        <w:t xml:space="preserve"> savivaldybės bendruomeninių šeimos namų ir kompleksinių paslaugų šeimai teikėj</w:t>
      </w:r>
      <w:r w:rsidR="0006661B">
        <w:rPr>
          <w:bCs/>
          <w:szCs w:val="24"/>
          <w:lang w:eastAsia="lt-LT"/>
        </w:rPr>
        <w:t>ų</w:t>
      </w:r>
      <w:r w:rsidR="0006661B" w:rsidRPr="00A93752">
        <w:rPr>
          <w:bCs/>
          <w:szCs w:val="24"/>
          <w:lang w:eastAsia="lt-LT"/>
        </w:rPr>
        <w:t xml:space="preserve"> </w:t>
      </w:r>
      <w:r w:rsidR="0006661B" w:rsidRPr="00267541">
        <w:rPr>
          <w:szCs w:val="24"/>
          <w:lang w:eastAsia="lt-LT"/>
        </w:rPr>
        <w:t>atrankos konkursui</w:t>
      </w:r>
      <w:r w:rsidR="00267541" w:rsidRPr="00267541">
        <w:rPr>
          <w:szCs w:val="24"/>
          <w:shd w:val="clear" w:color="auto" w:fill="FFFFFF"/>
          <w:lang w:eastAsia="lt-LT"/>
        </w:rPr>
        <w:t>“.</w:t>
      </w:r>
    </w:p>
    <w:p w14:paraId="2621283C" w14:textId="29D4EC4D" w:rsidR="00267541" w:rsidRPr="00267541" w:rsidRDefault="00267541" w:rsidP="00575C98">
      <w:pPr>
        <w:shd w:val="clear" w:color="auto" w:fill="FFFFFF"/>
        <w:ind w:firstLine="709"/>
        <w:jc w:val="both"/>
        <w:rPr>
          <w:szCs w:val="24"/>
          <w:lang w:eastAsia="lt-LT"/>
        </w:rPr>
      </w:pPr>
      <w:r w:rsidRPr="00267541">
        <w:rPr>
          <w:szCs w:val="24"/>
          <w:lang w:eastAsia="lt-LT"/>
        </w:rPr>
        <w:t>2</w:t>
      </w:r>
      <w:r w:rsidR="00575C98">
        <w:rPr>
          <w:szCs w:val="24"/>
          <w:lang w:eastAsia="lt-LT"/>
        </w:rPr>
        <w:t>2</w:t>
      </w:r>
      <w:r w:rsidRPr="00267541">
        <w:rPr>
          <w:szCs w:val="24"/>
          <w:lang w:eastAsia="lt-LT"/>
        </w:rPr>
        <w:t xml:space="preserve">. Paraiškos, pateiktos kitu nei </w:t>
      </w:r>
      <w:r w:rsidR="00C124C0">
        <w:rPr>
          <w:szCs w:val="24"/>
          <w:lang w:eastAsia="lt-LT"/>
        </w:rPr>
        <w:t>Tvarkoje</w:t>
      </w:r>
      <w:r w:rsidRPr="00267541">
        <w:rPr>
          <w:szCs w:val="24"/>
          <w:lang w:eastAsia="lt-LT"/>
        </w:rPr>
        <w:t xml:space="preserve"> nurodytu būdu ar pasibaigus pateikimo terminui, neregistruojamos ir nevertinamos,</w:t>
      </w:r>
      <w:r w:rsidRPr="00267541">
        <w:rPr>
          <w:szCs w:val="24"/>
          <w:shd w:val="clear" w:color="auto" w:fill="FFFFFF"/>
          <w:lang w:eastAsia="lt-LT"/>
        </w:rPr>
        <w:t xml:space="preserve"> išskyrus atvejus, kai </w:t>
      </w:r>
      <w:r w:rsidR="00C124C0">
        <w:rPr>
          <w:szCs w:val="24"/>
          <w:shd w:val="clear" w:color="auto" w:fill="FFFFFF"/>
          <w:lang w:eastAsia="lt-LT"/>
        </w:rPr>
        <w:t>P</w:t>
      </w:r>
      <w:r w:rsidRPr="00267541">
        <w:rPr>
          <w:szCs w:val="24"/>
          <w:shd w:val="clear" w:color="auto" w:fill="FFFFFF"/>
          <w:lang w:eastAsia="lt-LT"/>
        </w:rPr>
        <w:t>areiškėjas dėl informacinės sistemos sutrikimo (laikino funkcinių galimybių neužtikrinimo) negali pateikti paraiškos ir nedelsdamas (paraiškų teikimo laikotarpiu) praneša apie tai elektroniniu paštu, nurodytu Atrankos konkurso kvietime.</w:t>
      </w:r>
      <w:r w:rsidRPr="00267541">
        <w:rPr>
          <w:szCs w:val="24"/>
          <w:lang w:eastAsia="lt-LT"/>
        </w:rPr>
        <w:t xml:space="preserve"> Informacija, kad paraiška gauta ir kad paraiškai suteiktas numeris arba paraiška nebus vertinama, </w:t>
      </w:r>
      <w:r w:rsidR="00C124C0">
        <w:rPr>
          <w:szCs w:val="24"/>
          <w:lang w:eastAsia="lt-LT"/>
        </w:rPr>
        <w:t>P</w:t>
      </w:r>
      <w:r w:rsidRPr="00267541">
        <w:rPr>
          <w:szCs w:val="24"/>
          <w:lang w:eastAsia="lt-LT"/>
        </w:rPr>
        <w:t>areiškėjams pateikiama elektroniniu paštu per 3 darbo dienas nuo paraiškos pateikimo dienos.</w:t>
      </w:r>
    </w:p>
    <w:p w14:paraId="0F1C65DE" w14:textId="0A383A46" w:rsidR="00CF6EE8" w:rsidRPr="005F1DBF" w:rsidRDefault="0006661B" w:rsidP="00575C98">
      <w:pPr>
        <w:ind w:firstLine="709"/>
        <w:jc w:val="both"/>
      </w:pPr>
      <w:r>
        <w:t>2</w:t>
      </w:r>
      <w:r w:rsidR="00575C98">
        <w:t>3</w:t>
      </w:r>
      <w:r>
        <w:t>.</w:t>
      </w:r>
      <w:r w:rsidR="00C124C0">
        <w:t xml:space="preserve"> </w:t>
      </w:r>
      <w:r w:rsidR="00656BBF" w:rsidRPr="005F1DBF">
        <w:t xml:space="preserve">Paraiškos nenagrinėjamos </w:t>
      </w:r>
      <w:r w:rsidR="003B3B0F" w:rsidRPr="005F1DBF">
        <w:t xml:space="preserve">nepateikus </w:t>
      </w:r>
      <w:r>
        <w:t>Tvarkos</w:t>
      </w:r>
      <w:r w:rsidR="00656BBF" w:rsidRPr="005F1DBF">
        <w:t xml:space="preserve"> </w:t>
      </w:r>
      <w:r w:rsidR="0099518E" w:rsidRPr="0011646C">
        <w:t>1</w:t>
      </w:r>
      <w:r w:rsidR="00575C98" w:rsidRPr="0011646C">
        <w:t>9</w:t>
      </w:r>
      <w:r w:rsidR="00656BBF" w:rsidRPr="0011646C">
        <w:t xml:space="preserve"> </w:t>
      </w:r>
      <w:r w:rsidR="00F532C6" w:rsidRPr="00C124C0">
        <w:t>p</w:t>
      </w:r>
      <w:r w:rsidR="00C124C0" w:rsidRPr="00C124C0">
        <w:t>.</w:t>
      </w:r>
      <w:r w:rsidR="00656BBF" w:rsidRPr="005F1DBF">
        <w:t xml:space="preserve"> nurodytų visų reikiamų dokumentų. </w:t>
      </w:r>
    </w:p>
    <w:p w14:paraId="1B16CFB6" w14:textId="40E5DBD7" w:rsidR="00656BBF" w:rsidRPr="005F1DBF" w:rsidRDefault="0006661B" w:rsidP="00575C98">
      <w:pPr>
        <w:ind w:firstLine="709"/>
        <w:jc w:val="both"/>
      </w:pPr>
      <w:r>
        <w:t>2</w:t>
      </w:r>
      <w:r w:rsidR="00575C98">
        <w:t>4</w:t>
      </w:r>
      <w:r>
        <w:t xml:space="preserve">. </w:t>
      </w:r>
      <w:r w:rsidR="00FE1684" w:rsidRPr="005F1DBF">
        <w:t>Pareiškėjas</w:t>
      </w:r>
      <w:r w:rsidR="00656BBF" w:rsidRPr="005F1DBF">
        <w:t xml:space="preserve"> gali pateikti Savivaldyb</w:t>
      </w:r>
      <w:r w:rsidR="00624542" w:rsidRPr="005F1DBF">
        <w:t>e</w:t>
      </w:r>
      <w:r w:rsidR="00656BBF" w:rsidRPr="005F1DBF">
        <w:t xml:space="preserve">i ne daugiau kaip vieną paraišką. </w:t>
      </w:r>
    </w:p>
    <w:p w14:paraId="60495B12" w14:textId="77777777" w:rsidR="00575C98" w:rsidRDefault="00575C98" w:rsidP="00322022">
      <w:pPr>
        <w:tabs>
          <w:tab w:val="left" w:pos="360"/>
          <w:tab w:val="left" w:pos="630"/>
        </w:tabs>
        <w:jc w:val="center"/>
        <w:rPr>
          <w:b/>
        </w:rPr>
      </w:pPr>
    </w:p>
    <w:p w14:paraId="24BBD05C" w14:textId="5A1B3191" w:rsidR="004362A3" w:rsidRPr="00A133A8" w:rsidRDefault="00E82850" w:rsidP="00322022">
      <w:pPr>
        <w:tabs>
          <w:tab w:val="left" w:pos="360"/>
          <w:tab w:val="left" w:pos="630"/>
        </w:tabs>
        <w:jc w:val="center"/>
        <w:rPr>
          <w:b/>
        </w:rPr>
      </w:pPr>
      <w:r w:rsidRPr="00E82850">
        <w:rPr>
          <w:b/>
        </w:rPr>
        <w:t>I</w:t>
      </w:r>
      <w:r w:rsidR="00806190" w:rsidRPr="00A133A8">
        <w:rPr>
          <w:b/>
        </w:rPr>
        <w:t>V SKYRIUS</w:t>
      </w:r>
    </w:p>
    <w:p w14:paraId="54352E2A" w14:textId="34D296AF" w:rsidR="004362A3" w:rsidRDefault="005447BA" w:rsidP="00322022">
      <w:pPr>
        <w:tabs>
          <w:tab w:val="left" w:pos="360"/>
          <w:tab w:val="left" w:pos="630"/>
        </w:tabs>
        <w:jc w:val="center"/>
        <w:rPr>
          <w:b/>
        </w:rPr>
      </w:pPr>
      <w:r w:rsidRPr="00A133A8">
        <w:rPr>
          <w:b/>
        </w:rPr>
        <w:t>KOMISIJOS SUDARYMAS IR JOS DARBO ORGANIZAVIMAS</w:t>
      </w:r>
    </w:p>
    <w:p w14:paraId="0DEB8C9F" w14:textId="77777777" w:rsidR="00236B50" w:rsidRPr="00A133A8" w:rsidRDefault="00236B50" w:rsidP="00322022">
      <w:pPr>
        <w:tabs>
          <w:tab w:val="left" w:pos="360"/>
          <w:tab w:val="left" w:pos="630"/>
        </w:tabs>
        <w:jc w:val="center"/>
        <w:rPr>
          <w:b/>
        </w:rPr>
      </w:pPr>
    </w:p>
    <w:p w14:paraId="5DB5A92E" w14:textId="19D0F5DA" w:rsidR="00CF6EE8" w:rsidRPr="007F413E" w:rsidRDefault="007F413E" w:rsidP="007F413E">
      <w:pPr>
        <w:ind w:firstLine="709"/>
        <w:jc w:val="both"/>
      </w:pPr>
      <w:r>
        <w:t>2</w:t>
      </w:r>
      <w:r w:rsidR="00575C98">
        <w:t>5</w:t>
      </w:r>
      <w:r>
        <w:t xml:space="preserve">. </w:t>
      </w:r>
      <w:r w:rsidR="005447BA" w:rsidRPr="007F413E">
        <w:t xml:space="preserve">Atrankos konkursui pateiktas paraiškas vertina komisija, kurios sudėtį tvirtina </w:t>
      </w:r>
      <w:r w:rsidR="00860BBC" w:rsidRPr="007F413E">
        <w:t>S</w:t>
      </w:r>
      <w:r w:rsidR="005447BA" w:rsidRPr="007F413E">
        <w:t xml:space="preserve">avivaldybės administracijos direktorius. Komisija sudaroma iš ne mažiau kaip </w:t>
      </w:r>
      <w:r w:rsidR="002F6DF6">
        <w:t>5</w:t>
      </w:r>
      <w:r w:rsidR="005447BA" w:rsidRPr="007F413E">
        <w:t xml:space="preserve"> narių.</w:t>
      </w:r>
    </w:p>
    <w:p w14:paraId="0ED08BE1" w14:textId="5AF38D99" w:rsidR="00CF6EE8" w:rsidRPr="007F413E" w:rsidRDefault="007F413E" w:rsidP="007F413E">
      <w:pPr>
        <w:ind w:firstLine="709"/>
        <w:jc w:val="both"/>
      </w:pPr>
      <w:r>
        <w:t>2</w:t>
      </w:r>
      <w:r w:rsidR="00575C98">
        <w:t>6</w:t>
      </w:r>
      <w:r>
        <w:t xml:space="preserve">. </w:t>
      </w:r>
      <w:r w:rsidR="0076553B" w:rsidRPr="007F413E">
        <w:t>Komisijos darbą organizuoja ir jai vad</w:t>
      </w:r>
      <w:r w:rsidR="00860BBC" w:rsidRPr="007F413E">
        <w:t xml:space="preserve">ovauja </w:t>
      </w:r>
      <w:r w:rsidR="006B2068" w:rsidRPr="007F413E">
        <w:t>k</w:t>
      </w:r>
      <w:r w:rsidR="00860BBC" w:rsidRPr="007F413E">
        <w:t xml:space="preserve">omisijos pirmininkas, </w:t>
      </w:r>
      <w:r w:rsidR="00134095" w:rsidRPr="007F413E">
        <w:t xml:space="preserve">kai </w:t>
      </w:r>
      <w:r w:rsidR="00860BBC" w:rsidRPr="007F413E">
        <w:t>j</w:t>
      </w:r>
      <w:r w:rsidR="006B2068" w:rsidRPr="007F413E">
        <w:t>o</w:t>
      </w:r>
      <w:r w:rsidR="0076553B" w:rsidRPr="007F413E">
        <w:t xml:space="preserve"> n</w:t>
      </w:r>
      <w:r w:rsidR="00134095" w:rsidRPr="007F413E">
        <w:t>ėra</w:t>
      </w:r>
      <w:r w:rsidR="0076553B" w:rsidRPr="007F413E">
        <w:t xml:space="preserve"> –</w:t>
      </w:r>
      <w:r w:rsidR="00860BBC" w:rsidRPr="007F413E">
        <w:t xml:space="preserve"> </w:t>
      </w:r>
      <w:r w:rsidR="00134095" w:rsidRPr="007F413E">
        <w:t>komisijos</w:t>
      </w:r>
      <w:r w:rsidR="0076553B" w:rsidRPr="007F413E">
        <w:t xml:space="preserve"> </w:t>
      </w:r>
      <w:r w:rsidR="00134095" w:rsidRPr="007F413E">
        <w:t>narių balsų dauguma išrinktas komisijos posėdžio pirmininkas</w:t>
      </w:r>
      <w:r w:rsidR="0076553B" w:rsidRPr="007F413E">
        <w:t xml:space="preserve">. Komisiją techniškai aptarnauja </w:t>
      </w:r>
      <w:r w:rsidR="006B2068" w:rsidRPr="007F413E">
        <w:t>k</w:t>
      </w:r>
      <w:r w:rsidR="0076553B" w:rsidRPr="007F413E">
        <w:t>omisijos sekretorius</w:t>
      </w:r>
      <w:r w:rsidR="00625018" w:rsidRPr="007F413E">
        <w:t>, kurį skiria Savivaldybės administracijos direktorius</w:t>
      </w:r>
      <w:r w:rsidR="00134095" w:rsidRPr="007F413E">
        <w:t>.</w:t>
      </w:r>
      <w:r w:rsidR="00230AB4" w:rsidRPr="007F413E">
        <w:t xml:space="preserve"> Komisijos sekretorius nėra komisijos narys.</w:t>
      </w:r>
    </w:p>
    <w:p w14:paraId="74D951A3" w14:textId="4FC7F549" w:rsidR="00CF6EE8" w:rsidRPr="007F413E" w:rsidRDefault="007F413E" w:rsidP="007F413E">
      <w:pPr>
        <w:ind w:firstLine="709"/>
        <w:jc w:val="both"/>
      </w:pPr>
      <w:r>
        <w:t>2</w:t>
      </w:r>
      <w:r w:rsidR="00575C98">
        <w:t>7</w:t>
      </w:r>
      <w:r>
        <w:t xml:space="preserve">. </w:t>
      </w:r>
      <w:r w:rsidR="0076553B" w:rsidRPr="007F413E">
        <w:t xml:space="preserve">Komisija savo veikloje vadovaujasi Lietuvos Respublikos įstatymais, Lietuvos Respublikos Vyriausybės nutarimais ir kitais teisės aktais bei </w:t>
      </w:r>
      <w:r w:rsidR="00C124C0">
        <w:t>Tvarka.</w:t>
      </w:r>
      <w:r w:rsidR="0076553B" w:rsidRPr="007F413E">
        <w:t xml:space="preserve"> </w:t>
      </w:r>
    </w:p>
    <w:p w14:paraId="3181FFB3" w14:textId="69262923" w:rsidR="00CF6EE8" w:rsidRPr="007F413E" w:rsidRDefault="007F413E" w:rsidP="007F413E">
      <w:pPr>
        <w:ind w:firstLine="709"/>
        <w:jc w:val="both"/>
      </w:pPr>
      <w:r>
        <w:lastRenderedPageBreak/>
        <w:t>2</w:t>
      </w:r>
      <w:r w:rsidR="00575C98">
        <w:t>8</w:t>
      </w:r>
      <w:r>
        <w:t xml:space="preserve">. </w:t>
      </w:r>
      <w:r w:rsidR="00230AB4" w:rsidRPr="007F413E">
        <w:t>Komisijos pirmininkas šaukia komisijos posėdžiu</w:t>
      </w:r>
      <w:r w:rsidR="005F37D2" w:rsidRPr="007F413E">
        <w:t>s</w:t>
      </w:r>
      <w:r w:rsidR="00230AB4" w:rsidRPr="007F413E">
        <w:t>, pirmininkauja posėdžiams, koordinuoja komisijos darbą.</w:t>
      </w:r>
    </w:p>
    <w:p w14:paraId="25A415F5" w14:textId="3CE5ABFF" w:rsidR="00CF6EE8" w:rsidRPr="007F413E" w:rsidRDefault="007F413E" w:rsidP="007F413E">
      <w:pPr>
        <w:ind w:firstLine="709"/>
        <w:jc w:val="both"/>
      </w:pPr>
      <w:r>
        <w:t>2</w:t>
      </w:r>
      <w:r w:rsidR="00575C98">
        <w:t>9</w:t>
      </w:r>
      <w:r>
        <w:t xml:space="preserve">. </w:t>
      </w:r>
      <w:r w:rsidR="00230AB4" w:rsidRPr="007F413E">
        <w:t xml:space="preserve">Pirmasis komisijos posėdis šaukiamas ne vėliau kaip per </w:t>
      </w:r>
      <w:r w:rsidR="0011646C">
        <w:t>5</w:t>
      </w:r>
      <w:r w:rsidR="00230AB4" w:rsidRPr="007F413E">
        <w:t xml:space="preserve"> darbo dien</w:t>
      </w:r>
      <w:r w:rsidR="00C124C0">
        <w:t>as</w:t>
      </w:r>
      <w:r w:rsidR="00230AB4" w:rsidRPr="007F413E">
        <w:t xml:space="preserve"> nuo paskutinės nustatytos paraiškų pateikimo konkursui dienos.</w:t>
      </w:r>
    </w:p>
    <w:p w14:paraId="0A478D0F" w14:textId="21C1505C" w:rsidR="00CF6EE8" w:rsidRPr="007F413E" w:rsidRDefault="00575C98" w:rsidP="007F413E">
      <w:pPr>
        <w:ind w:firstLine="709"/>
        <w:jc w:val="both"/>
      </w:pPr>
      <w:r>
        <w:t>30</w:t>
      </w:r>
      <w:r w:rsidR="007F413E">
        <w:t xml:space="preserve">. </w:t>
      </w:r>
      <w:r w:rsidR="0076553B" w:rsidRPr="007F413E">
        <w:t>Komisijos darbo forma yra posėdžiai. Posėdžiai yra teisėti, kai juose dalyvauj</w:t>
      </w:r>
      <w:r w:rsidR="006B2068" w:rsidRPr="007F413E">
        <w:t>a ne mažiau kaip du trečdaliai k</w:t>
      </w:r>
      <w:r w:rsidR="0076553B" w:rsidRPr="007F413E">
        <w:t xml:space="preserve">omisijos narių. </w:t>
      </w:r>
    </w:p>
    <w:p w14:paraId="4E05571B" w14:textId="3AD6A2EA" w:rsidR="00CF6EE8" w:rsidRPr="007F413E" w:rsidRDefault="00575C98" w:rsidP="007F413E">
      <w:pPr>
        <w:ind w:firstLine="709"/>
        <w:jc w:val="both"/>
      </w:pPr>
      <w:r>
        <w:t>31</w:t>
      </w:r>
      <w:r w:rsidR="007F413E">
        <w:t xml:space="preserve">. </w:t>
      </w:r>
      <w:r w:rsidR="00230AB4" w:rsidRPr="007F413E">
        <w:t>Komisijos nariams apie rengiamą komisijos posėdį ne vėliau kaip prieš 3 darbo dienas praneša komisijos sekretorius. Kartu su pranešimu pateikiama posėdžio darbotvarkė.</w:t>
      </w:r>
    </w:p>
    <w:p w14:paraId="57E0405B" w14:textId="312B5865" w:rsidR="00CF6EE8" w:rsidRPr="007F413E" w:rsidRDefault="00575C98" w:rsidP="007F413E">
      <w:pPr>
        <w:ind w:firstLine="709"/>
        <w:jc w:val="both"/>
      </w:pPr>
      <w:r>
        <w:t>32</w:t>
      </w:r>
      <w:r w:rsidR="007F413E">
        <w:t xml:space="preserve">. </w:t>
      </w:r>
      <w:r w:rsidR="0076553B" w:rsidRPr="007F413E">
        <w:t xml:space="preserve">Pradėdami darbą, komisijos nariai privalo pasirašyti </w:t>
      </w:r>
      <w:r w:rsidR="00D452AD" w:rsidRPr="007F413E">
        <w:t xml:space="preserve">paraiškų vertinimo ir atrankos komisijos nario konfidencialumo pasižadėjimą ir nešališkumo deklaraciją </w:t>
      </w:r>
      <w:r w:rsidR="0076553B" w:rsidRPr="007F413E">
        <w:t>(</w:t>
      </w:r>
      <w:r w:rsidR="00B866D8" w:rsidRPr="007F413E">
        <w:t>2</w:t>
      </w:r>
      <w:r w:rsidR="0076553B" w:rsidRPr="007F413E">
        <w:t xml:space="preserve"> priedas). </w:t>
      </w:r>
    </w:p>
    <w:p w14:paraId="75745240" w14:textId="5DEAA021" w:rsidR="00CF6EE8" w:rsidRPr="007F413E" w:rsidRDefault="00D63604" w:rsidP="00575C98">
      <w:pPr>
        <w:ind w:firstLine="709"/>
        <w:jc w:val="both"/>
      </w:pPr>
      <w:r>
        <w:t>3</w:t>
      </w:r>
      <w:r w:rsidR="00575C98">
        <w:t>3</w:t>
      </w:r>
      <w:r>
        <w:t xml:space="preserve">. </w:t>
      </w:r>
      <w:r w:rsidR="0076553B" w:rsidRPr="007F413E">
        <w:t xml:space="preserve">Jeigu yra aplinkybių, </w:t>
      </w:r>
      <w:r w:rsidR="00310199" w:rsidRPr="007F413E">
        <w:t>dėl kurių gali kilti interesų konfliktas</w:t>
      </w:r>
      <w:r w:rsidR="0076553B" w:rsidRPr="007F413E">
        <w:t xml:space="preserve">, su tomis aplinkybėmis susijęs (-ę) </w:t>
      </w:r>
      <w:r w:rsidR="006B2068" w:rsidRPr="007F413E">
        <w:t>k</w:t>
      </w:r>
      <w:r w:rsidR="0076553B" w:rsidRPr="007F413E">
        <w:t>omisijos narys (-iai), prieš pradėdamas (-i) nagrinėti paraiškas, turi nusišalinti, prieš tai pranešęs</w:t>
      </w:r>
      <w:r w:rsidR="00EB1978" w:rsidRPr="007F413E">
        <w:t xml:space="preserve"> </w:t>
      </w:r>
      <w:r w:rsidR="0076553B" w:rsidRPr="007F413E">
        <w:t xml:space="preserve">(-ę) </w:t>
      </w:r>
      <w:r w:rsidR="006B2068" w:rsidRPr="007F413E">
        <w:t>k</w:t>
      </w:r>
      <w:r w:rsidR="0076553B" w:rsidRPr="007F413E">
        <w:t xml:space="preserve">omisijos pirmininkui. Jeigu </w:t>
      </w:r>
      <w:r w:rsidR="006B2068" w:rsidRPr="007F413E">
        <w:t>k</w:t>
      </w:r>
      <w:r w:rsidR="0076553B" w:rsidRPr="007F413E">
        <w:t xml:space="preserve">omisijos narys (-iai) nenusišalina, o vėliau dėl to kyla interesų konfliktas, jo (jų) vertinimo rezultatai laikomi negaliojančiais. </w:t>
      </w:r>
    </w:p>
    <w:p w14:paraId="40ABBEF4" w14:textId="6D08540F" w:rsidR="00CF6EE8" w:rsidRPr="007F413E" w:rsidRDefault="00D63604" w:rsidP="00575C98">
      <w:pPr>
        <w:ind w:firstLine="709"/>
        <w:jc w:val="both"/>
      </w:pPr>
      <w:r>
        <w:t>3</w:t>
      </w:r>
      <w:r w:rsidR="00575C98">
        <w:t>4</w:t>
      </w:r>
      <w:r>
        <w:t xml:space="preserve">. </w:t>
      </w:r>
      <w:r w:rsidR="0076553B" w:rsidRPr="007F413E">
        <w:t xml:space="preserve">Komisijos sprendimai priimami balsuojant posėdyje dalyvaujančių </w:t>
      </w:r>
      <w:r w:rsidR="00C673E3" w:rsidRPr="007F413E">
        <w:t>k</w:t>
      </w:r>
      <w:r w:rsidR="0076553B" w:rsidRPr="007F413E">
        <w:t xml:space="preserve">omisijos narių balsų dauguma. Kai </w:t>
      </w:r>
      <w:r w:rsidR="00C673E3" w:rsidRPr="007F413E">
        <w:t>k</w:t>
      </w:r>
      <w:r w:rsidR="0076553B" w:rsidRPr="007F413E">
        <w:t xml:space="preserve">omisijos narių balsai pasiskirsto po lygiai, lemiamą balsą turi </w:t>
      </w:r>
      <w:r w:rsidR="00C673E3" w:rsidRPr="007F413E">
        <w:t>k</w:t>
      </w:r>
      <w:r w:rsidR="0076553B" w:rsidRPr="007F413E">
        <w:t>omisijos pirminink</w:t>
      </w:r>
      <w:r w:rsidR="00CC4320" w:rsidRPr="007F413E">
        <w:t>as</w:t>
      </w:r>
      <w:r w:rsidR="0076553B" w:rsidRPr="007F413E">
        <w:t>, o j</w:t>
      </w:r>
      <w:r w:rsidR="006071C4" w:rsidRPr="007F413E">
        <w:t>am</w:t>
      </w:r>
      <w:r w:rsidR="0076553B" w:rsidRPr="007F413E">
        <w:t xml:space="preserve"> nesant –</w:t>
      </w:r>
      <w:r w:rsidR="00485D09" w:rsidRPr="007F413E">
        <w:t xml:space="preserve"> </w:t>
      </w:r>
      <w:r w:rsidR="003B3B0F" w:rsidRPr="007F413E">
        <w:t>komisijos narių balsų dauguma išrinktas</w:t>
      </w:r>
      <w:r w:rsidR="00C673E3" w:rsidRPr="007F413E">
        <w:t xml:space="preserve"> k</w:t>
      </w:r>
      <w:r w:rsidR="0076553B" w:rsidRPr="007F413E">
        <w:t xml:space="preserve">omisijos </w:t>
      </w:r>
      <w:r w:rsidR="003B3B0F" w:rsidRPr="007F413E">
        <w:t>posėdžio pirmin</w:t>
      </w:r>
      <w:r w:rsidR="00061C18" w:rsidRPr="007F413E">
        <w:t>in</w:t>
      </w:r>
      <w:r w:rsidR="003B3B0F" w:rsidRPr="007F413E">
        <w:t>kas</w:t>
      </w:r>
      <w:r w:rsidR="0076553B" w:rsidRPr="007F413E">
        <w:t xml:space="preserve">. </w:t>
      </w:r>
    </w:p>
    <w:p w14:paraId="68E39A76" w14:textId="20EDEB8A" w:rsidR="00CF6EE8" w:rsidRPr="007F413E" w:rsidRDefault="00D63604" w:rsidP="00575C98">
      <w:pPr>
        <w:ind w:firstLine="709"/>
        <w:jc w:val="both"/>
      </w:pPr>
      <w:r>
        <w:t>3</w:t>
      </w:r>
      <w:r w:rsidR="00575C98">
        <w:t>5</w:t>
      </w:r>
      <w:r>
        <w:t xml:space="preserve">. </w:t>
      </w:r>
      <w:r w:rsidR="0076553B" w:rsidRPr="007F413E">
        <w:t xml:space="preserve">Komisijos sprendimai įforminami protokolu, kurį pasirašo posėdžio pirmininkas ir sekretorius. Komisijos posėdžius protokoluoja </w:t>
      </w:r>
      <w:r w:rsidR="00C673E3" w:rsidRPr="007F413E">
        <w:t>k</w:t>
      </w:r>
      <w:r w:rsidR="0076553B" w:rsidRPr="007F413E">
        <w:t xml:space="preserve">omisijos sekretorius. Protokolai parengiami ne vėliau kaip per </w:t>
      </w:r>
      <w:r w:rsidR="00485D09" w:rsidRPr="007F413E">
        <w:t>3</w:t>
      </w:r>
      <w:r w:rsidR="000603F7" w:rsidRPr="007F413E">
        <w:t> </w:t>
      </w:r>
      <w:r w:rsidR="0076553B" w:rsidRPr="007F413E">
        <w:t xml:space="preserve">darbo dienas po posėdžio. Komisijos narys turi teisę pareikšti savo atskirąją nuomonę, kuri pridedama prie protokolo. </w:t>
      </w:r>
    </w:p>
    <w:p w14:paraId="2AB6D491" w14:textId="40AC35B5" w:rsidR="00384E3E" w:rsidRPr="007F413E" w:rsidRDefault="00D63604" w:rsidP="00575C98">
      <w:pPr>
        <w:ind w:firstLine="709"/>
        <w:jc w:val="both"/>
      </w:pPr>
      <w:r>
        <w:t>3</w:t>
      </w:r>
      <w:r w:rsidR="00575C98">
        <w:t>6</w:t>
      </w:r>
      <w:r>
        <w:t xml:space="preserve">. </w:t>
      </w:r>
      <w:r w:rsidR="00D90A52" w:rsidRPr="007F413E">
        <w:t>B</w:t>
      </w:r>
      <w:r w:rsidR="00E05685" w:rsidRPr="007F413E">
        <w:t>endruomenini</w:t>
      </w:r>
      <w:r w:rsidR="00D90A52" w:rsidRPr="007F413E">
        <w:t>ai</w:t>
      </w:r>
      <w:r w:rsidR="00E05685" w:rsidRPr="007F413E">
        <w:t xml:space="preserve"> šeimos nam</w:t>
      </w:r>
      <w:r w:rsidR="00D90A52" w:rsidRPr="007F413E">
        <w:t>ai</w:t>
      </w:r>
      <w:r w:rsidR="00E05685" w:rsidRPr="007F413E">
        <w:t xml:space="preserve"> ir kompleksin</w:t>
      </w:r>
      <w:r w:rsidR="00D90A52" w:rsidRPr="007F413E">
        <w:t>ių</w:t>
      </w:r>
      <w:r w:rsidR="00E05685" w:rsidRPr="007F413E">
        <w:t xml:space="preserve"> paslaug</w:t>
      </w:r>
      <w:r w:rsidR="00D90A52" w:rsidRPr="007F413E">
        <w:t>ų</w:t>
      </w:r>
      <w:r w:rsidR="00E05685" w:rsidRPr="007F413E">
        <w:t xml:space="preserve"> šeimai</w:t>
      </w:r>
      <w:r w:rsidR="00287599" w:rsidRPr="007F413E">
        <w:t xml:space="preserve"> </w:t>
      </w:r>
      <w:r w:rsidR="00D90A52" w:rsidRPr="007F413E">
        <w:t>teikėja</w:t>
      </w:r>
      <w:r>
        <w:t>s</w:t>
      </w:r>
      <w:r w:rsidR="00277993" w:rsidRPr="007F413E">
        <w:t xml:space="preserve"> tvirtinamas</w:t>
      </w:r>
      <w:r w:rsidR="007B51DC" w:rsidRPr="007F413E">
        <w:t xml:space="preserve"> </w:t>
      </w:r>
      <w:r w:rsidR="001E5354" w:rsidRPr="007F413E">
        <w:t>Savivaldybės</w:t>
      </w:r>
      <w:r w:rsidR="00806190" w:rsidRPr="007F413E">
        <w:t xml:space="preserve"> </w:t>
      </w:r>
      <w:r w:rsidR="00485D09" w:rsidRPr="007F413E">
        <w:t xml:space="preserve">administracijos </w:t>
      </w:r>
      <w:r w:rsidR="00806190" w:rsidRPr="007F413E">
        <w:t>direktoriaus įsakym</w:t>
      </w:r>
      <w:r w:rsidR="007B51DC" w:rsidRPr="007F413E">
        <w:t xml:space="preserve">u, </w:t>
      </w:r>
      <w:r>
        <w:t>atsižvelgiant į</w:t>
      </w:r>
      <w:r w:rsidR="00E261B4" w:rsidRPr="007F413E">
        <w:t xml:space="preserve"> komisijos siūlym</w:t>
      </w:r>
      <w:r>
        <w:t>ą</w:t>
      </w:r>
      <w:r w:rsidR="00806190" w:rsidRPr="007F413E">
        <w:t>.</w:t>
      </w:r>
    </w:p>
    <w:p w14:paraId="7DBAF4C6" w14:textId="77777777" w:rsidR="00BC02F8" w:rsidRPr="00A133A8" w:rsidRDefault="00BC02F8" w:rsidP="00A85784">
      <w:pPr>
        <w:tabs>
          <w:tab w:val="left" w:pos="360"/>
          <w:tab w:val="left" w:pos="630"/>
        </w:tabs>
        <w:spacing w:line="360" w:lineRule="auto"/>
        <w:jc w:val="center"/>
        <w:rPr>
          <w:b/>
        </w:rPr>
      </w:pPr>
    </w:p>
    <w:p w14:paraId="2681E92D" w14:textId="10615D48" w:rsidR="004362A3" w:rsidRPr="00A133A8" w:rsidRDefault="00806190" w:rsidP="00322022">
      <w:pPr>
        <w:tabs>
          <w:tab w:val="left" w:pos="360"/>
          <w:tab w:val="left" w:pos="630"/>
        </w:tabs>
        <w:jc w:val="center"/>
        <w:rPr>
          <w:b/>
        </w:rPr>
      </w:pPr>
      <w:r w:rsidRPr="00A133A8">
        <w:rPr>
          <w:b/>
        </w:rPr>
        <w:t>V SKYRIUS</w:t>
      </w:r>
    </w:p>
    <w:p w14:paraId="60DB1B18" w14:textId="763ED3DC" w:rsidR="005447BA" w:rsidRPr="00A133A8" w:rsidRDefault="005447BA" w:rsidP="00322022">
      <w:pPr>
        <w:pStyle w:val="Sraopastraipa"/>
        <w:tabs>
          <w:tab w:val="left" w:pos="709"/>
          <w:tab w:val="left" w:pos="851"/>
          <w:tab w:val="left" w:pos="993"/>
        </w:tabs>
        <w:ind w:left="0"/>
        <w:jc w:val="center"/>
        <w:rPr>
          <w:b/>
          <w:szCs w:val="24"/>
        </w:rPr>
      </w:pPr>
      <w:r w:rsidRPr="00A133A8">
        <w:rPr>
          <w:b/>
          <w:szCs w:val="24"/>
        </w:rPr>
        <w:t>PARAIŠKŲ VERTINIMAS IR ATRANKA</w:t>
      </w:r>
    </w:p>
    <w:p w14:paraId="50AB46F4" w14:textId="77777777" w:rsidR="005447BA" w:rsidRPr="00A133A8" w:rsidRDefault="005447BA" w:rsidP="00A85784">
      <w:pPr>
        <w:tabs>
          <w:tab w:val="left" w:pos="709"/>
          <w:tab w:val="left" w:pos="851"/>
          <w:tab w:val="left" w:pos="993"/>
        </w:tabs>
        <w:spacing w:line="360" w:lineRule="auto"/>
        <w:jc w:val="center"/>
        <w:rPr>
          <w:b/>
          <w:szCs w:val="24"/>
        </w:rPr>
      </w:pPr>
    </w:p>
    <w:p w14:paraId="0E2BB2B0" w14:textId="7D99E880" w:rsidR="006071C4" w:rsidRPr="002F6DF6" w:rsidRDefault="002F6DF6" w:rsidP="00A81ACB">
      <w:pPr>
        <w:ind w:firstLine="709"/>
        <w:jc w:val="both"/>
      </w:pPr>
      <w:r>
        <w:t xml:space="preserve">37. </w:t>
      </w:r>
      <w:r w:rsidR="005447BA" w:rsidRPr="002F6DF6">
        <w:t>Paraiškų vertinimas susideda iš paraiškos administracinės atitikties ir kokybės vertinimo.</w:t>
      </w:r>
    </w:p>
    <w:p w14:paraId="39EF6598" w14:textId="068AD6BD" w:rsidR="006071C4" w:rsidRPr="002F6DF6" w:rsidRDefault="002F6DF6" w:rsidP="00A81ACB">
      <w:pPr>
        <w:ind w:firstLine="709"/>
        <w:jc w:val="both"/>
      </w:pPr>
      <w:r>
        <w:t xml:space="preserve">38. </w:t>
      </w:r>
      <w:r w:rsidR="005447BA" w:rsidRPr="002F6DF6">
        <w:t xml:space="preserve">Paraiškos </w:t>
      </w:r>
      <w:r w:rsidR="00BE63D0" w:rsidRPr="002F6DF6">
        <w:t xml:space="preserve">administracinę atitiktį </w:t>
      </w:r>
      <w:r w:rsidR="005447BA" w:rsidRPr="002F6DF6">
        <w:t xml:space="preserve">vertina </w:t>
      </w:r>
      <w:r w:rsidR="002B1010" w:rsidRPr="002F6DF6">
        <w:t xml:space="preserve">Savivaldybės atsakingas </w:t>
      </w:r>
      <w:r w:rsidR="005447BA" w:rsidRPr="002F6DF6">
        <w:t>darbuotojas, kuris sutikrina</w:t>
      </w:r>
      <w:r w:rsidR="001C1E70" w:rsidRPr="002F6DF6">
        <w:t>,</w:t>
      </w:r>
      <w:r w:rsidR="005447BA" w:rsidRPr="002F6DF6">
        <w:t xml:space="preserve"> ar paraiška atitinka </w:t>
      </w:r>
      <w:r w:rsidR="0011646C">
        <w:t>Tvarkos</w:t>
      </w:r>
      <w:r w:rsidR="005447BA" w:rsidRPr="002F6DF6">
        <w:t xml:space="preserve"> </w:t>
      </w:r>
      <w:r w:rsidR="00B866D8" w:rsidRPr="0011646C">
        <w:t>1</w:t>
      </w:r>
      <w:r w:rsidR="00560422" w:rsidRPr="0011646C">
        <w:t>8</w:t>
      </w:r>
      <w:r w:rsidR="00002BAD" w:rsidRPr="0011646C">
        <w:t>–</w:t>
      </w:r>
      <w:r w:rsidR="00560422" w:rsidRPr="0011646C">
        <w:t>20</w:t>
      </w:r>
      <w:r w:rsidR="005447BA" w:rsidRPr="002F6DF6">
        <w:t xml:space="preserve"> punktus. </w:t>
      </w:r>
    </w:p>
    <w:p w14:paraId="3DAF7C3B" w14:textId="4E8B896F" w:rsidR="00887CC6" w:rsidRPr="002F6DF6" w:rsidRDefault="002F6DF6" w:rsidP="00A81ACB">
      <w:pPr>
        <w:ind w:firstLine="709"/>
        <w:jc w:val="both"/>
      </w:pPr>
      <w:r>
        <w:t xml:space="preserve">39. </w:t>
      </w:r>
      <w:r w:rsidR="00887CC6" w:rsidRPr="002F6DF6">
        <w:t xml:space="preserve">Paraiškos atsitiktine tvarka paskirstomos vertinti komisijos nariams. </w:t>
      </w:r>
    </w:p>
    <w:p w14:paraId="5F10C9FE" w14:textId="6C085F27" w:rsidR="00917BEC" w:rsidRPr="002F6DF6" w:rsidRDefault="002F6DF6" w:rsidP="00A81ACB">
      <w:pPr>
        <w:ind w:firstLine="709"/>
        <w:jc w:val="both"/>
      </w:pPr>
      <w:r>
        <w:t xml:space="preserve">40. </w:t>
      </w:r>
      <w:r w:rsidR="00887CC6" w:rsidRPr="002F6DF6">
        <w:t xml:space="preserve">Kiekvieną pateiktą paraišką komisijos nariai vertina, užpildydami ir pasirašydami paraiškos vertinimo anketą </w:t>
      </w:r>
      <w:r w:rsidR="005447BA" w:rsidRPr="002F6DF6">
        <w:t>(</w:t>
      </w:r>
      <w:r w:rsidR="00CD321D" w:rsidRPr="002F6DF6">
        <w:t>3</w:t>
      </w:r>
      <w:r w:rsidR="00D452AD" w:rsidRPr="002F6DF6">
        <w:t> </w:t>
      </w:r>
      <w:r w:rsidR="005447BA" w:rsidRPr="002F6DF6">
        <w:t>priedas</w:t>
      </w:r>
      <w:r w:rsidR="00002BAD" w:rsidRPr="002F6DF6">
        <w:t xml:space="preserve">). </w:t>
      </w:r>
    </w:p>
    <w:p w14:paraId="2221F004" w14:textId="0DD489EC" w:rsidR="00917BEC" w:rsidRPr="002F6DF6" w:rsidRDefault="002F6DF6" w:rsidP="00A81ACB">
      <w:pPr>
        <w:ind w:firstLine="709"/>
        <w:jc w:val="both"/>
      </w:pPr>
      <w:r>
        <w:t xml:space="preserve">41. </w:t>
      </w:r>
      <w:r w:rsidR="005447BA" w:rsidRPr="002F6DF6">
        <w:t>Komisija</w:t>
      </w:r>
      <w:r w:rsidR="00C673E3" w:rsidRPr="002F6DF6">
        <w:t>,</w:t>
      </w:r>
      <w:r w:rsidR="005447BA" w:rsidRPr="002F6DF6">
        <w:t xml:space="preserve"> vertindama kokybę</w:t>
      </w:r>
      <w:r w:rsidR="00C673E3" w:rsidRPr="002F6DF6">
        <w:t>,</w:t>
      </w:r>
      <w:r w:rsidR="005447BA" w:rsidRPr="002F6DF6">
        <w:t xml:space="preserve"> turi teisę priimti </w:t>
      </w:r>
      <w:r w:rsidR="00F74B68" w:rsidRPr="002F6DF6">
        <w:t xml:space="preserve">sprendimą atmesti paraišką, jei </w:t>
      </w:r>
      <w:r w:rsidR="004E43F8">
        <w:t>Pareiškėjas</w:t>
      </w:r>
      <w:r w:rsidR="005447BA" w:rsidRPr="002F6DF6">
        <w:t xml:space="preserve"> paraiškoje arba kartu teikiamuose dokumentuose pateikė klaidina</w:t>
      </w:r>
      <w:r w:rsidR="00FB77F9" w:rsidRPr="002F6DF6">
        <w:t>nčią arba melagingą informaciją.</w:t>
      </w:r>
    </w:p>
    <w:p w14:paraId="0B017BA9" w14:textId="30586526" w:rsidR="00917BEC" w:rsidRPr="002F6DF6" w:rsidRDefault="002F6DF6" w:rsidP="00A81ACB">
      <w:pPr>
        <w:ind w:firstLine="709"/>
        <w:jc w:val="both"/>
      </w:pPr>
      <w:r>
        <w:t xml:space="preserve">42. </w:t>
      </w:r>
      <w:r w:rsidR="005447BA" w:rsidRPr="002F6DF6">
        <w:t xml:space="preserve">Atliekant paraiškų kokybės vertinimą, paraiškos vertinamos balais. Didžiausia galima skirti balų suma – </w:t>
      </w:r>
      <w:r w:rsidR="0038437C" w:rsidRPr="002F6DF6">
        <w:t>30</w:t>
      </w:r>
      <w:r w:rsidR="005447BA" w:rsidRPr="002F6DF6">
        <w:t xml:space="preserve"> bal</w:t>
      </w:r>
      <w:r w:rsidR="0038437C" w:rsidRPr="002F6DF6">
        <w:t>ų</w:t>
      </w:r>
      <w:r w:rsidR="005447BA" w:rsidRPr="002F6DF6">
        <w:t xml:space="preserve">. </w:t>
      </w:r>
      <w:r w:rsidR="00887CC6" w:rsidRPr="002F6DF6">
        <w:t>P</w:t>
      </w:r>
      <w:r w:rsidR="005447BA" w:rsidRPr="002F6DF6">
        <w:t>araišk</w:t>
      </w:r>
      <w:r w:rsidR="00887CC6" w:rsidRPr="002F6DF6">
        <w:t xml:space="preserve">os, komisijos narių įvertintos mažiau nei </w:t>
      </w:r>
      <w:r w:rsidR="00762D01" w:rsidRPr="002F6DF6">
        <w:t>1</w:t>
      </w:r>
      <w:r w:rsidR="00A048B6" w:rsidRPr="002F6DF6">
        <w:t>0</w:t>
      </w:r>
      <w:r w:rsidR="005447BA" w:rsidRPr="002F6DF6">
        <w:t xml:space="preserve"> balų, </w:t>
      </w:r>
      <w:r w:rsidR="00887CC6" w:rsidRPr="002F6DF6">
        <w:t>atmetamos.</w:t>
      </w:r>
    </w:p>
    <w:p w14:paraId="20F3D1BD" w14:textId="001CE916" w:rsidR="00560D7E" w:rsidRPr="002F6DF6" w:rsidRDefault="002F6DF6" w:rsidP="00A81ACB">
      <w:pPr>
        <w:ind w:firstLine="709"/>
        <w:jc w:val="both"/>
      </w:pPr>
      <w:r>
        <w:t xml:space="preserve">43. </w:t>
      </w:r>
      <w:r w:rsidR="00560D7E" w:rsidRPr="002F6DF6">
        <w:t xml:space="preserve">Atranką laimi </w:t>
      </w:r>
      <w:r w:rsidR="004E43F8">
        <w:t>Pareiškėjas</w:t>
      </w:r>
      <w:r w:rsidR="00560D7E" w:rsidRPr="002F6DF6">
        <w:t>, kuri</w:t>
      </w:r>
      <w:r w:rsidR="00CC4320" w:rsidRPr="002F6DF6">
        <w:t>o</w:t>
      </w:r>
      <w:r w:rsidR="00560D7E" w:rsidRPr="002F6DF6">
        <w:t xml:space="preserve"> paraišk</w:t>
      </w:r>
      <w:r w:rsidR="00CC4320" w:rsidRPr="002F6DF6">
        <w:t>a</w:t>
      </w:r>
      <w:r w:rsidR="00560D7E" w:rsidRPr="002F6DF6">
        <w:t xml:space="preserve"> surenka daugiausia balų.</w:t>
      </w:r>
    </w:p>
    <w:p w14:paraId="29E0C1BB" w14:textId="0A0AEC64" w:rsidR="00CD321D" w:rsidRPr="002F6DF6" w:rsidRDefault="00A81ACB" w:rsidP="00A81ACB">
      <w:pPr>
        <w:tabs>
          <w:tab w:val="left" w:pos="426"/>
        </w:tabs>
        <w:ind w:firstLine="709"/>
        <w:jc w:val="both"/>
      </w:pPr>
      <w:r>
        <w:t xml:space="preserve">44. </w:t>
      </w:r>
      <w:r w:rsidR="00E261B4" w:rsidRPr="002F6DF6">
        <w:t>Savivaldybės administracijos direktoriui įsakymu patvirtinus organizaciją, kuri vykdys bendruomeninių šeimos namų funkcijas ir teiks kompleksines paslaugas šeimai, su paraišką pateikusiu Pareiškėju pasirašoma finansavimo sutartis.</w:t>
      </w:r>
    </w:p>
    <w:p w14:paraId="1F2EA9D6" w14:textId="795479A8" w:rsidR="00F972EC" w:rsidRPr="002F6DF6" w:rsidRDefault="00A81ACB" w:rsidP="00A81ACB">
      <w:pPr>
        <w:ind w:firstLine="709"/>
        <w:jc w:val="both"/>
      </w:pPr>
      <w:r>
        <w:t xml:space="preserve">45. </w:t>
      </w:r>
      <w:r w:rsidR="00560D7E" w:rsidRPr="002F6DF6">
        <w:t>Atranką laimėjusi organizacij</w:t>
      </w:r>
      <w:r w:rsidR="00F972EC" w:rsidRPr="002F6DF6">
        <w:t>a</w:t>
      </w:r>
      <w:r w:rsidR="00560D7E" w:rsidRPr="002F6DF6">
        <w:t xml:space="preserve"> apie tai informuojam</w:t>
      </w:r>
      <w:r w:rsidR="00F972EC" w:rsidRPr="002F6DF6">
        <w:t>a</w:t>
      </w:r>
      <w:r w:rsidR="00560D7E" w:rsidRPr="002F6DF6">
        <w:t xml:space="preserve"> el. paštu per </w:t>
      </w:r>
      <w:r>
        <w:t>3</w:t>
      </w:r>
      <w:r w:rsidR="00560D7E" w:rsidRPr="002F6DF6">
        <w:t xml:space="preserve"> darbo dienas nuo </w:t>
      </w:r>
      <w:r w:rsidR="00F972EC" w:rsidRPr="002F6DF6">
        <w:t xml:space="preserve">įsakymo </w:t>
      </w:r>
      <w:r w:rsidR="00560D7E" w:rsidRPr="002F6DF6">
        <w:t>patvirtinimo dienos</w:t>
      </w:r>
      <w:r w:rsidR="00F972EC" w:rsidRPr="002F6DF6">
        <w:t>.</w:t>
      </w:r>
    </w:p>
    <w:p w14:paraId="053ABD8B" w14:textId="7C536E8F" w:rsidR="00F972EC" w:rsidRDefault="00F972EC" w:rsidP="00F972EC">
      <w:pPr>
        <w:pStyle w:val="Sraopastraipa"/>
        <w:tabs>
          <w:tab w:val="left" w:pos="993"/>
        </w:tabs>
        <w:suppressAutoHyphens/>
        <w:autoSpaceDN w:val="0"/>
        <w:spacing w:line="360" w:lineRule="auto"/>
        <w:ind w:left="567"/>
        <w:jc w:val="both"/>
        <w:textAlignment w:val="baseline"/>
        <w:rPr>
          <w:szCs w:val="24"/>
          <w:highlight w:val="yellow"/>
        </w:rPr>
      </w:pPr>
    </w:p>
    <w:p w14:paraId="27C55983" w14:textId="77777777" w:rsidR="00560422" w:rsidRPr="00F972EC" w:rsidRDefault="00560422" w:rsidP="00F972EC">
      <w:pPr>
        <w:pStyle w:val="Sraopastraipa"/>
        <w:tabs>
          <w:tab w:val="left" w:pos="993"/>
        </w:tabs>
        <w:suppressAutoHyphens/>
        <w:autoSpaceDN w:val="0"/>
        <w:spacing w:line="360" w:lineRule="auto"/>
        <w:ind w:left="567"/>
        <w:jc w:val="both"/>
        <w:textAlignment w:val="baseline"/>
        <w:rPr>
          <w:szCs w:val="24"/>
          <w:highlight w:val="yellow"/>
        </w:rPr>
      </w:pPr>
    </w:p>
    <w:p w14:paraId="4F92633C" w14:textId="02445493" w:rsidR="00B66A89" w:rsidRPr="00A133A8" w:rsidRDefault="00B66A89" w:rsidP="00322022">
      <w:pPr>
        <w:jc w:val="center"/>
        <w:rPr>
          <w:b/>
          <w:szCs w:val="24"/>
        </w:rPr>
      </w:pPr>
      <w:r w:rsidRPr="00A133A8">
        <w:rPr>
          <w:b/>
          <w:szCs w:val="24"/>
        </w:rPr>
        <w:t>VI SKYRIUS</w:t>
      </w:r>
    </w:p>
    <w:p w14:paraId="3DF5E38B" w14:textId="77777777" w:rsidR="004362A3" w:rsidRPr="00A133A8" w:rsidRDefault="00806190" w:rsidP="00322022">
      <w:pPr>
        <w:tabs>
          <w:tab w:val="left" w:pos="360"/>
          <w:tab w:val="left" w:pos="630"/>
        </w:tabs>
        <w:jc w:val="center"/>
        <w:rPr>
          <w:b/>
        </w:rPr>
      </w:pPr>
      <w:r w:rsidRPr="00A133A8">
        <w:rPr>
          <w:b/>
        </w:rPr>
        <w:t>BAIGIAMOSIOS NUOSTATOS</w:t>
      </w:r>
    </w:p>
    <w:p w14:paraId="1D2710CF" w14:textId="77777777" w:rsidR="004362A3" w:rsidRPr="00A133A8" w:rsidRDefault="004362A3" w:rsidP="00A85784">
      <w:pPr>
        <w:tabs>
          <w:tab w:val="left" w:pos="360"/>
          <w:tab w:val="left" w:pos="630"/>
        </w:tabs>
        <w:spacing w:line="360" w:lineRule="auto"/>
      </w:pPr>
    </w:p>
    <w:p w14:paraId="44C8200D" w14:textId="433C4A60" w:rsidR="00D94F07" w:rsidRPr="00A81ACB" w:rsidRDefault="000A64C3" w:rsidP="00A81ACB">
      <w:pPr>
        <w:ind w:firstLine="709"/>
        <w:jc w:val="both"/>
      </w:pPr>
      <w:r w:rsidRPr="00A81ACB">
        <w:t>4</w:t>
      </w:r>
      <w:r w:rsidR="00A81ACB">
        <w:t>6</w:t>
      </w:r>
      <w:r w:rsidRPr="00A81ACB">
        <w:t xml:space="preserve">. </w:t>
      </w:r>
      <w:r w:rsidR="00D94F07" w:rsidRPr="00A81ACB">
        <w:t xml:space="preserve">Konkurso nuostatuose nurodyti renkami duomenys tvarkomi ir saugomi vadovaujantis 2016 m. balandžio 27 d. Europos Parlamento ir Tarybos reglamentu (ES) 2016/679 dėl fizinių asmenų </w:t>
      </w:r>
      <w:r w:rsidR="00D94F07" w:rsidRPr="00A81ACB">
        <w:lastRenderedPageBreak/>
        <w:t>apsaugos tvarkant asmens duomenis ir dėl laisvo tokių duomenų judėjimo ir kuriuo panaikinama Direktyva 95/46/EB (Bendrasis duomenų apsaugos reglamentas (OL 2016 L 119, p. 1) ir Lietuvos Respublikos asmens duomenų teisinės apsaugos įstatymu.</w:t>
      </w:r>
    </w:p>
    <w:p w14:paraId="0E9CDE8C" w14:textId="017D0933" w:rsidR="00D94F07" w:rsidRPr="00A81ACB" w:rsidRDefault="00D94F07" w:rsidP="00A81ACB">
      <w:pPr>
        <w:ind w:firstLine="709"/>
        <w:jc w:val="both"/>
      </w:pPr>
      <w:r w:rsidRPr="00A81ACB">
        <w:t>4</w:t>
      </w:r>
      <w:r w:rsidR="00A81ACB">
        <w:t>7</w:t>
      </w:r>
      <w:r w:rsidRPr="00A81ACB">
        <w:t xml:space="preserve">. </w:t>
      </w:r>
      <w:r w:rsidR="00114470" w:rsidRPr="00A81ACB">
        <w:t>Pareiškėjų</w:t>
      </w:r>
      <w:r w:rsidRPr="00A81ACB">
        <w:t xml:space="preserve"> duomenys tvarkomi teisės aktų nustatyta tvarka.</w:t>
      </w:r>
    </w:p>
    <w:p w14:paraId="331260C6" w14:textId="295A7524" w:rsidR="00D94F07" w:rsidRPr="00A81ACB" w:rsidRDefault="00D94F07" w:rsidP="00A81ACB">
      <w:pPr>
        <w:ind w:firstLine="709"/>
        <w:jc w:val="both"/>
      </w:pPr>
      <w:r w:rsidRPr="00A81ACB">
        <w:t>4</w:t>
      </w:r>
      <w:r w:rsidR="00A81ACB">
        <w:t>8</w:t>
      </w:r>
      <w:r w:rsidRPr="00A81ACB">
        <w:t xml:space="preserve">. Protokolai, įsakymai, </w:t>
      </w:r>
      <w:r w:rsidR="00DB1389" w:rsidRPr="00A81ACB">
        <w:t>s</w:t>
      </w:r>
      <w:r w:rsidRPr="00A81ACB">
        <w:t>utartys, visi pateikti dokumentai ar jų kopijos saugomi Savivaldybės administracijoje teisės aktų nustatyta tvarka.</w:t>
      </w:r>
    </w:p>
    <w:p w14:paraId="63176372" w14:textId="0ABD19D2" w:rsidR="00D94F07" w:rsidRPr="00A81ACB" w:rsidRDefault="00A81ACB" w:rsidP="00A81ACB">
      <w:pPr>
        <w:ind w:firstLine="709"/>
        <w:jc w:val="both"/>
      </w:pPr>
      <w:r>
        <w:t>49</w:t>
      </w:r>
      <w:r w:rsidR="00D94F07" w:rsidRPr="00A81ACB">
        <w:t>.</w:t>
      </w:r>
      <w:r>
        <w:t xml:space="preserve"> </w:t>
      </w:r>
      <w:r w:rsidR="004E43F8">
        <w:t>Tvarka</w:t>
      </w:r>
      <w:r w:rsidR="00D94F07" w:rsidRPr="00A81ACB">
        <w:t xml:space="preserve"> gali būti keičiam</w:t>
      </w:r>
      <w:r w:rsidR="004E43F8">
        <w:t xml:space="preserve">a </w:t>
      </w:r>
      <w:r w:rsidR="00D94F07" w:rsidRPr="00A81ACB">
        <w:t>Savivaldybės administracijos direktoriaus įsakymu.</w:t>
      </w:r>
    </w:p>
    <w:p w14:paraId="134EEC40" w14:textId="204D9E00" w:rsidR="00D94F07" w:rsidRPr="00A81ACB" w:rsidRDefault="00EA3D36" w:rsidP="00A81ACB">
      <w:pPr>
        <w:ind w:firstLine="709"/>
        <w:jc w:val="both"/>
      </w:pPr>
      <w:r w:rsidRPr="00A81ACB">
        <w:t>5</w:t>
      </w:r>
      <w:r w:rsidR="00A81ACB">
        <w:t>0</w:t>
      </w:r>
      <w:r w:rsidR="00D94F07" w:rsidRPr="00A81ACB">
        <w:t>.</w:t>
      </w:r>
      <w:r w:rsidR="00A81ACB">
        <w:t xml:space="preserve"> </w:t>
      </w:r>
      <w:r w:rsidR="00D94F07" w:rsidRPr="00A81ACB">
        <w:t xml:space="preserve">Už </w:t>
      </w:r>
      <w:r w:rsidR="004E43F8">
        <w:t>Tvarkos</w:t>
      </w:r>
      <w:r w:rsidR="00D94F07" w:rsidRPr="00A81ACB">
        <w:t xml:space="preserve"> nesilaikymą </w:t>
      </w:r>
      <w:r w:rsidR="00061C18" w:rsidRPr="00A81ACB">
        <w:t>k</w:t>
      </w:r>
      <w:r w:rsidR="00625018" w:rsidRPr="00A81ACB">
        <w:t xml:space="preserve">omisijos nariai atsako teisės aktų nustatyta tvarka. </w:t>
      </w:r>
    </w:p>
    <w:p w14:paraId="43504ECC" w14:textId="5FA46D0E" w:rsidR="004362A3" w:rsidRPr="00A81ACB" w:rsidRDefault="00EA3D36" w:rsidP="00A81ACB">
      <w:pPr>
        <w:ind w:firstLine="709"/>
        <w:jc w:val="both"/>
      </w:pPr>
      <w:r w:rsidRPr="00A81ACB">
        <w:t>5</w:t>
      </w:r>
      <w:r w:rsidR="00A81ACB">
        <w:t>1</w:t>
      </w:r>
      <w:r w:rsidR="00D94F07" w:rsidRPr="00A81ACB">
        <w:t>.</w:t>
      </w:r>
      <w:r w:rsidR="00A81ACB">
        <w:t xml:space="preserve"> </w:t>
      </w:r>
      <w:r w:rsidR="00D94F07" w:rsidRPr="00A81ACB">
        <w:t>Visi kilę klausimai ar ginčai sprendžiami Lietuvos Respublikos teisės aktų nustatyta tvarka</w:t>
      </w:r>
      <w:r w:rsidR="00A81ACB">
        <w:t>.</w:t>
      </w:r>
    </w:p>
    <w:p w14:paraId="164F2886" w14:textId="1468B6AE" w:rsidR="00362520" w:rsidRDefault="00362520" w:rsidP="00AD1617">
      <w:pPr>
        <w:tabs>
          <w:tab w:val="left" w:pos="360"/>
          <w:tab w:val="left" w:pos="630"/>
        </w:tabs>
        <w:spacing w:line="276" w:lineRule="auto"/>
        <w:rPr>
          <w:szCs w:val="24"/>
        </w:rPr>
      </w:pPr>
    </w:p>
    <w:p w14:paraId="1034F3C0" w14:textId="5A77D71D" w:rsidR="00AD1617" w:rsidRDefault="00AD1617" w:rsidP="00AD1617">
      <w:pPr>
        <w:tabs>
          <w:tab w:val="left" w:pos="360"/>
          <w:tab w:val="left" w:pos="630"/>
        </w:tabs>
        <w:spacing w:line="276" w:lineRule="auto"/>
        <w:rPr>
          <w:szCs w:val="24"/>
        </w:rPr>
      </w:pPr>
    </w:p>
    <w:p w14:paraId="42846B3C" w14:textId="70710117" w:rsidR="00AD1617" w:rsidRPr="00A133A8" w:rsidRDefault="00AD1617" w:rsidP="00AD1617">
      <w:pPr>
        <w:tabs>
          <w:tab w:val="left" w:pos="360"/>
          <w:tab w:val="left" w:pos="630"/>
        </w:tabs>
        <w:spacing w:line="276" w:lineRule="auto"/>
        <w:jc w:val="center"/>
      </w:pPr>
      <w:r>
        <w:rPr>
          <w:szCs w:val="24"/>
        </w:rPr>
        <w:t>_____________________</w:t>
      </w:r>
    </w:p>
    <w:sectPr w:rsidR="00AD1617" w:rsidRPr="00A133A8" w:rsidSect="00375416">
      <w:headerReference w:type="first" r:id="rId9"/>
      <w:footerReference w:type="first" r:id="rId10"/>
      <w:type w:val="continuous"/>
      <w:pgSz w:w="11906" w:h="16838" w:code="9"/>
      <w:pgMar w:top="1134" w:right="567" w:bottom="1134" w:left="1418"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121C8" w14:textId="77777777" w:rsidR="0043584A" w:rsidRDefault="0043584A">
      <w:pPr>
        <w:rPr>
          <w:szCs w:val="24"/>
        </w:rPr>
      </w:pPr>
      <w:r>
        <w:rPr>
          <w:szCs w:val="24"/>
        </w:rPr>
        <w:separator/>
      </w:r>
    </w:p>
  </w:endnote>
  <w:endnote w:type="continuationSeparator" w:id="0">
    <w:p w14:paraId="3F36A628" w14:textId="77777777" w:rsidR="0043584A" w:rsidRDefault="0043584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660C" w14:textId="77777777" w:rsidR="003E79FD" w:rsidRDefault="003E79FD">
    <w:pPr>
      <w:pStyle w:val="Porat"/>
      <w:tabs>
        <w:tab w:val="left" w:pos="17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67675" w14:textId="77777777" w:rsidR="0043584A" w:rsidRDefault="0043584A">
      <w:pPr>
        <w:rPr>
          <w:szCs w:val="24"/>
        </w:rPr>
      </w:pPr>
      <w:r>
        <w:rPr>
          <w:szCs w:val="24"/>
        </w:rPr>
        <w:separator/>
      </w:r>
    </w:p>
  </w:footnote>
  <w:footnote w:type="continuationSeparator" w:id="0">
    <w:p w14:paraId="0D7F7ECD" w14:textId="77777777" w:rsidR="0043584A" w:rsidRDefault="0043584A">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3B65" w14:textId="77777777" w:rsidR="003E79FD" w:rsidRDefault="003E79FD">
    <w:pPr>
      <w:pStyle w:val="Antrats"/>
      <w:jc w:val="center"/>
    </w:pPr>
    <w:r>
      <w:rPr>
        <w:rStyle w:val="Puslapionumeris"/>
      </w:rPr>
      <w:fldChar w:fldCharType="begin"/>
    </w:r>
    <w:r>
      <w:rPr>
        <w:rStyle w:val="Puslapionumeris"/>
      </w:rPr>
      <w:instrText xml:space="preserve"> NUMPAGES </w:instrText>
    </w:r>
    <w:r>
      <w:rPr>
        <w:rStyle w:val="Puslapionumeris"/>
      </w:rPr>
      <w:fldChar w:fldCharType="separate"/>
    </w:r>
    <w:r>
      <w:rPr>
        <w:rStyle w:val="Puslapionumeris"/>
        <w:noProof/>
      </w:rPr>
      <w:t>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E45BE"/>
    <w:multiLevelType w:val="hybridMultilevel"/>
    <w:tmpl w:val="436CEB16"/>
    <w:lvl w:ilvl="0" w:tplc="4210C20E">
      <w:start w:val="1"/>
      <w:numFmt w:val="decimal"/>
      <w:lvlText w:val="%1."/>
      <w:lvlJc w:val="left"/>
      <w:pPr>
        <w:ind w:left="862" w:hanging="360"/>
      </w:pPr>
      <w:rPr>
        <w:rFonts w:hint="default"/>
        <w:b/>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0E656926"/>
    <w:multiLevelType w:val="multilevel"/>
    <w:tmpl w:val="5DC02D18"/>
    <w:lvl w:ilvl="0">
      <w:start w:val="2"/>
      <w:numFmt w:val="decimal"/>
      <w:suff w:val="space"/>
      <w:lvlText w:val="%1."/>
      <w:lvlJc w:val="left"/>
      <w:pPr>
        <w:ind w:left="360" w:hanging="360"/>
      </w:pPr>
      <w:rPr>
        <w:rFonts w:eastAsia="Calibri" w:hint="default"/>
      </w:rPr>
    </w:lvl>
    <w:lvl w:ilvl="1">
      <w:start w:val="1"/>
      <w:numFmt w:val="decimal"/>
      <w:suff w:val="space"/>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10152298"/>
    <w:multiLevelType w:val="hybridMultilevel"/>
    <w:tmpl w:val="211CB2A4"/>
    <w:lvl w:ilvl="0" w:tplc="F598485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422A02"/>
    <w:multiLevelType w:val="multilevel"/>
    <w:tmpl w:val="B0A0817C"/>
    <w:lvl w:ilvl="0">
      <w:start w:val="1"/>
      <w:numFmt w:val="decimal"/>
      <w:lvlText w:val="%1."/>
      <w:lvlJc w:val="left"/>
      <w:pPr>
        <w:ind w:left="1353" w:hanging="360"/>
      </w:pPr>
      <w:rPr>
        <w:rFonts w:ascii="Times New Roman" w:hAnsi="Times New Roman" w:cs="Times New Roman" w:hint="default"/>
        <w:b w:val="0"/>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873B93"/>
    <w:multiLevelType w:val="multilevel"/>
    <w:tmpl w:val="50C03F14"/>
    <w:lvl w:ilvl="0">
      <w:start w:val="1"/>
      <w:numFmt w:val="decimal"/>
      <w:lvlText w:val="%1."/>
      <w:lvlJc w:val="left"/>
      <w:pPr>
        <w:ind w:left="3905" w:hanging="360"/>
      </w:pPr>
      <w:rPr>
        <w:rFonts w:hint="default"/>
        <w:b w:val="0"/>
        <w:bCs/>
        <w:color w:val="auto"/>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094379"/>
    <w:multiLevelType w:val="hybridMultilevel"/>
    <w:tmpl w:val="5140821A"/>
    <w:lvl w:ilvl="0" w:tplc="0427000F">
      <w:start w:val="4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0407541"/>
    <w:multiLevelType w:val="hybridMultilevel"/>
    <w:tmpl w:val="D4FC6AAE"/>
    <w:lvl w:ilvl="0" w:tplc="9182CB90">
      <w:start w:val="30"/>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7" w15:restartNumberingAfterBreak="0">
    <w:nsid w:val="20F1702C"/>
    <w:multiLevelType w:val="hybridMultilevel"/>
    <w:tmpl w:val="B4860FBE"/>
    <w:lvl w:ilvl="0" w:tplc="0A6AFDAE">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5453A6"/>
    <w:multiLevelType w:val="hybridMultilevel"/>
    <w:tmpl w:val="9572D9A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28835E66"/>
    <w:multiLevelType w:val="hybridMultilevel"/>
    <w:tmpl w:val="AD3A006A"/>
    <w:lvl w:ilvl="0" w:tplc="3342F43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2B1D2568"/>
    <w:multiLevelType w:val="hybridMultilevel"/>
    <w:tmpl w:val="5C9E6F82"/>
    <w:lvl w:ilvl="0" w:tplc="61E876A0">
      <w:start w:val="1"/>
      <w:numFmt w:val="decimal"/>
      <w:lvlText w:val="%1."/>
      <w:lvlJc w:val="left"/>
      <w:pPr>
        <w:ind w:left="1142" w:hanging="405"/>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1" w15:restartNumberingAfterBreak="0">
    <w:nsid w:val="309E5788"/>
    <w:multiLevelType w:val="hybridMultilevel"/>
    <w:tmpl w:val="766A4F1A"/>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1174C8"/>
    <w:multiLevelType w:val="multilevel"/>
    <w:tmpl w:val="1F963630"/>
    <w:lvl w:ilvl="0">
      <w:start w:val="1"/>
      <w:numFmt w:val="decimal"/>
      <w:lvlText w:val="%1."/>
      <w:lvlJc w:val="left"/>
      <w:pPr>
        <w:ind w:left="1890" w:hanging="1170"/>
      </w:pPr>
      <w:rPr>
        <w:rFonts w:hint="default"/>
      </w:rPr>
    </w:lvl>
    <w:lvl w:ilvl="1">
      <w:start w:val="1"/>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2C26CAD"/>
    <w:multiLevelType w:val="hybridMultilevel"/>
    <w:tmpl w:val="D4FC6AAE"/>
    <w:lvl w:ilvl="0" w:tplc="9182CB90">
      <w:start w:val="30"/>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E410322"/>
    <w:multiLevelType w:val="hybridMultilevel"/>
    <w:tmpl w:val="BEDA52AC"/>
    <w:lvl w:ilvl="0" w:tplc="F7B81526">
      <w:start w:val="1"/>
      <w:numFmt w:val="bullet"/>
      <w:lvlText w:val=""/>
      <w:lvlJc w:val="left"/>
      <w:pPr>
        <w:tabs>
          <w:tab w:val="num" w:pos="720"/>
        </w:tabs>
        <w:ind w:left="720" w:hanging="360"/>
      </w:pPr>
      <w:rPr>
        <w:rFonts w:ascii="Wingdings" w:hAnsi="Wingdings" w:hint="default"/>
      </w:rPr>
    </w:lvl>
    <w:lvl w:ilvl="1" w:tplc="BD980C44" w:tentative="1">
      <w:start w:val="1"/>
      <w:numFmt w:val="bullet"/>
      <w:lvlText w:val=""/>
      <w:lvlJc w:val="left"/>
      <w:pPr>
        <w:tabs>
          <w:tab w:val="num" w:pos="1440"/>
        </w:tabs>
        <w:ind w:left="1440" w:hanging="360"/>
      </w:pPr>
      <w:rPr>
        <w:rFonts w:ascii="Wingdings" w:hAnsi="Wingdings" w:hint="default"/>
      </w:rPr>
    </w:lvl>
    <w:lvl w:ilvl="2" w:tplc="0C3A8254" w:tentative="1">
      <w:start w:val="1"/>
      <w:numFmt w:val="bullet"/>
      <w:lvlText w:val=""/>
      <w:lvlJc w:val="left"/>
      <w:pPr>
        <w:tabs>
          <w:tab w:val="num" w:pos="2160"/>
        </w:tabs>
        <w:ind w:left="2160" w:hanging="360"/>
      </w:pPr>
      <w:rPr>
        <w:rFonts w:ascii="Wingdings" w:hAnsi="Wingdings" w:hint="default"/>
      </w:rPr>
    </w:lvl>
    <w:lvl w:ilvl="3" w:tplc="4314AD78" w:tentative="1">
      <w:start w:val="1"/>
      <w:numFmt w:val="bullet"/>
      <w:lvlText w:val=""/>
      <w:lvlJc w:val="left"/>
      <w:pPr>
        <w:tabs>
          <w:tab w:val="num" w:pos="2880"/>
        </w:tabs>
        <w:ind w:left="2880" w:hanging="360"/>
      </w:pPr>
      <w:rPr>
        <w:rFonts w:ascii="Wingdings" w:hAnsi="Wingdings" w:hint="default"/>
      </w:rPr>
    </w:lvl>
    <w:lvl w:ilvl="4" w:tplc="888A7B64" w:tentative="1">
      <w:start w:val="1"/>
      <w:numFmt w:val="bullet"/>
      <w:lvlText w:val=""/>
      <w:lvlJc w:val="left"/>
      <w:pPr>
        <w:tabs>
          <w:tab w:val="num" w:pos="3600"/>
        </w:tabs>
        <w:ind w:left="3600" w:hanging="360"/>
      </w:pPr>
      <w:rPr>
        <w:rFonts w:ascii="Wingdings" w:hAnsi="Wingdings" w:hint="default"/>
      </w:rPr>
    </w:lvl>
    <w:lvl w:ilvl="5" w:tplc="3EFA819C" w:tentative="1">
      <w:start w:val="1"/>
      <w:numFmt w:val="bullet"/>
      <w:lvlText w:val=""/>
      <w:lvlJc w:val="left"/>
      <w:pPr>
        <w:tabs>
          <w:tab w:val="num" w:pos="4320"/>
        </w:tabs>
        <w:ind w:left="4320" w:hanging="360"/>
      </w:pPr>
      <w:rPr>
        <w:rFonts w:ascii="Wingdings" w:hAnsi="Wingdings" w:hint="default"/>
      </w:rPr>
    </w:lvl>
    <w:lvl w:ilvl="6" w:tplc="9C0856C8" w:tentative="1">
      <w:start w:val="1"/>
      <w:numFmt w:val="bullet"/>
      <w:lvlText w:val=""/>
      <w:lvlJc w:val="left"/>
      <w:pPr>
        <w:tabs>
          <w:tab w:val="num" w:pos="5040"/>
        </w:tabs>
        <w:ind w:left="5040" w:hanging="360"/>
      </w:pPr>
      <w:rPr>
        <w:rFonts w:ascii="Wingdings" w:hAnsi="Wingdings" w:hint="default"/>
      </w:rPr>
    </w:lvl>
    <w:lvl w:ilvl="7" w:tplc="9932C2BE" w:tentative="1">
      <w:start w:val="1"/>
      <w:numFmt w:val="bullet"/>
      <w:lvlText w:val=""/>
      <w:lvlJc w:val="left"/>
      <w:pPr>
        <w:tabs>
          <w:tab w:val="num" w:pos="5760"/>
        </w:tabs>
        <w:ind w:left="5760" w:hanging="360"/>
      </w:pPr>
      <w:rPr>
        <w:rFonts w:ascii="Wingdings" w:hAnsi="Wingdings" w:hint="default"/>
      </w:rPr>
    </w:lvl>
    <w:lvl w:ilvl="8" w:tplc="A924551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1901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56640A"/>
    <w:multiLevelType w:val="hybridMultilevel"/>
    <w:tmpl w:val="B928B274"/>
    <w:lvl w:ilvl="0" w:tplc="976815B6">
      <w:start w:val="2"/>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D902F9"/>
    <w:multiLevelType w:val="hybridMultilevel"/>
    <w:tmpl w:val="867A86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B74038"/>
    <w:multiLevelType w:val="multilevel"/>
    <w:tmpl w:val="D052559A"/>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4AE15922"/>
    <w:multiLevelType w:val="multilevel"/>
    <w:tmpl w:val="50C03F14"/>
    <w:lvl w:ilvl="0">
      <w:start w:val="1"/>
      <w:numFmt w:val="decimal"/>
      <w:lvlText w:val="%1."/>
      <w:lvlJc w:val="left"/>
      <w:pPr>
        <w:ind w:left="1495" w:hanging="360"/>
      </w:pPr>
      <w:rPr>
        <w:rFonts w:hint="default"/>
        <w:b w:val="0"/>
        <w:bCs/>
        <w:color w:val="auto"/>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594C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7F4EB6"/>
    <w:multiLevelType w:val="hybridMultilevel"/>
    <w:tmpl w:val="864EFBB8"/>
    <w:lvl w:ilvl="0" w:tplc="E3BE93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578C65DD"/>
    <w:multiLevelType w:val="hybridMultilevel"/>
    <w:tmpl w:val="9AB0E9F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5731DC"/>
    <w:multiLevelType w:val="hybridMultilevel"/>
    <w:tmpl w:val="17C42B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5B6619A7"/>
    <w:multiLevelType w:val="multilevel"/>
    <w:tmpl w:val="BF1625D4"/>
    <w:lvl w:ilvl="0">
      <w:start w:val="1"/>
      <w:numFmt w:val="decimal"/>
      <w:lvlText w:val="%1."/>
      <w:lvlJc w:val="left"/>
      <w:pPr>
        <w:ind w:left="928" w:hanging="360"/>
      </w:pPr>
      <w:rPr>
        <w:color w:val="auto"/>
      </w:r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1D1D54"/>
    <w:multiLevelType w:val="hybridMultilevel"/>
    <w:tmpl w:val="7AFEEB08"/>
    <w:lvl w:ilvl="0" w:tplc="2F0EAFFE">
      <w:start w:val="9"/>
      <w:numFmt w:val="decimal"/>
      <w:lvlText w:val="%1."/>
      <w:lvlJc w:val="left"/>
      <w:pPr>
        <w:ind w:left="4472" w:hanging="360"/>
      </w:pPr>
      <w:rPr>
        <w:rFonts w:hint="default"/>
        <w:b w:val="0"/>
        <w:color w:val="auto"/>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66046796"/>
    <w:multiLevelType w:val="hybridMultilevel"/>
    <w:tmpl w:val="64DE1B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23537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7370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D8658E"/>
    <w:multiLevelType w:val="multilevel"/>
    <w:tmpl w:val="C9E053CE"/>
    <w:lvl w:ilvl="0">
      <w:start w:val="24"/>
      <w:numFmt w:val="decimal"/>
      <w:suff w:val="space"/>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3310" w:hanging="720"/>
      </w:pPr>
      <w:rPr>
        <w:rFonts w:hint="default"/>
      </w:rPr>
    </w:lvl>
    <w:lvl w:ilvl="3">
      <w:start w:val="1"/>
      <w:numFmt w:val="decimal"/>
      <w:lvlText w:val="%1.%2.%3.%4."/>
      <w:lvlJc w:val="left"/>
      <w:pPr>
        <w:ind w:left="4605" w:hanging="720"/>
      </w:pPr>
      <w:rPr>
        <w:rFonts w:hint="default"/>
      </w:rPr>
    </w:lvl>
    <w:lvl w:ilvl="4">
      <w:start w:val="1"/>
      <w:numFmt w:val="decimal"/>
      <w:lvlText w:val="%1.%2.%3.%4.%5."/>
      <w:lvlJc w:val="left"/>
      <w:pPr>
        <w:ind w:left="6260" w:hanging="1080"/>
      </w:pPr>
      <w:rPr>
        <w:rFonts w:hint="default"/>
      </w:rPr>
    </w:lvl>
    <w:lvl w:ilvl="5">
      <w:start w:val="1"/>
      <w:numFmt w:val="decimal"/>
      <w:lvlText w:val="%1.%2.%3.%4.%5.%6."/>
      <w:lvlJc w:val="left"/>
      <w:pPr>
        <w:ind w:left="7555" w:hanging="1080"/>
      </w:pPr>
      <w:rPr>
        <w:rFonts w:hint="default"/>
      </w:rPr>
    </w:lvl>
    <w:lvl w:ilvl="6">
      <w:start w:val="1"/>
      <w:numFmt w:val="decimal"/>
      <w:lvlText w:val="%1.%2.%3.%4.%5.%6.%7."/>
      <w:lvlJc w:val="left"/>
      <w:pPr>
        <w:ind w:left="9210" w:hanging="1440"/>
      </w:pPr>
      <w:rPr>
        <w:rFonts w:hint="default"/>
      </w:rPr>
    </w:lvl>
    <w:lvl w:ilvl="7">
      <w:start w:val="1"/>
      <w:numFmt w:val="decimal"/>
      <w:lvlText w:val="%1.%2.%3.%4.%5.%6.%7.%8."/>
      <w:lvlJc w:val="left"/>
      <w:pPr>
        <w:ind w:left="10505" w:hanging="1440"/>
      </w:pPr>
      <w:rPr>
        <w:rFonts w:hint="default"/>
      </w:rPr>
    </w:lvl>
    <w:lvl w:ilvl="8">
      <w:start w:val="1"/>
      <w:numFmt w:val="decimal"/>
      <w:lvlText w:val="%1.%2.%3.%4.%5.%6.%7.%8.%9."/>
      <w:lvlJc w:val="left"/>
      <w:pPr>
        <w:ind w:left="12160" w:hanging="1800"/>
      </w:pPr>
      <w:rPr>
        <w:rFonts w:hint="default"/>
      </w:rPr>
    </w:lvl>
  </w:abstractNum>
  <w:abstractNum w:abstractNumId="30" w15:restartNumberingAfterBreak="0">
    <w:nsid w:val="7C523795"/>
    <w:multiLevelType w:val="hybridMultilevel"/>
    <w:tmpl w:val="F88247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C5D516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4889309">
    <w:abstractNumId w:val="1"/>
  </w:num>
  <w:num w:numId="2" w16cid:durableId="1630160516">
    <w:abstractNumId w:val="26"/>
  </w:num>
  <w:num w:numId="3" w16cid:durableId="1674643406">
    <w:abstractNumId w:val="8"/>
  </w:num>
  <w:num w:numId="4" w16cid:durableId="270934670">
    <w:abstractNumId w:val="20"/>
  </w:num>
  <w:num w:numId="5" w16cid:durableId="757824462">
    <w:abstractNumId w:val="15"/>
  </w:num>
  <w:num w:numId="6" w16cid:durableId="173807782">
    <w:abstractNumId w:val="4"/>
  </w:num>
  <w:num w:numId="7" w16cid:durableId="159736604">
    <w:abstractNumId w:val="12"/>
  </w:num>
  <w:num w:numId="8" w16cid:durableId="192691196">
    <w:abstractNumId w:val="28"/>
  </w:num>
  <w:num w:numId="9" w16cid:durableId="716201989">
    <w:abstractNumId w:val="29"/>
  </w:num>
  <w:num w:numId="10" w16cid:durableId="2006779283">
    <w:abstractNumId w:val="9"/>
  </w:num>
  <w:num w:numId="11" w16cid:durableId="111830646">
    <w:abstractNumId w:val="18"/>
  </w:num>
  <w:num w:numId="12" w16cid:durableId="1711761899">
    <w:abstractNumId w:val="31"/>
  </w:num>
  <w:num w:numId="13" w16cid:durableId="469788111">
    <w:abstractNumId w:val="25"/>
  </w:num>
  <w:num w:numId="14" w16cid:durableId="1368140560">
    <w:abstractNumId w:val="13"/>
  </w:num>
  <w:num w:numId="15" w16cid:durableId="636960828">
    <w:abstractNumId w:val="6"/>
  </w:num>
  <w:num w:numId="16" w16cid:durableId="1201019129">
    <w:abstractNumId w:val="2"/>
  </w:num>
  <w:num w:numId="17" w16cid:durableId="1913662133">
    <w:abstractNumId w:val="0"/>
  </w:num>
  <w:num w:numId="18" w16cid:durableId="629364856">
    <w:abstractNumId w:val="7"/>
  </w:num>
  <w:num w:numId="19" w16cid:durableId="2061587245">
    <w:abstractNumId w:val="16"/>
  </w:num>
  <w:num w:numId="20" w16cid:durableId="315307134">
    <w:abstractNumId w:val="11"/>
  </w:num>
  <w:num w:numId="21" w16cid:durableId="256907540">
    <w:abstractNumId w:val="22"/>
  </w:num>
  <w:num w:numId="22" w16cid:durableId="1238662934">
    <w:abstractNumId w:val="27"/>
  </w:num>
  <w:num w:numId="23" w16cid:durableId="1948073799">
    <w:abstractNumId w:val="10"/>
  </w:num>
  <w:num w:numId="24" w16cid:durableId="1799489442">
    <w:abstractNumId w:val="17"/>
  </w:num>
  <w:num w:numId="25" w16cid:durableId="970090248">
    <w:abstractNumId w:val="24"/>
  </w:num>
  <w:num w:numId="26" w16cid:durableId="994070314">
    <w:abstractNumId w:val="3"/>
  </w:num>
  <w:num w:numId="27" w16cid:durableId="211424297">
    <w:abstractNumId w:val="5"/>
  </w:num>
  <w:num w:numId="28" w16cid:durableId="1475486178">
    <w:abstractNumId w:val="23"/>
  </w:num>
  <w:num w:numId="29" w16cid:durableId="410352020">
    <w:abstractNumId w:val="14"/>
  </w:num>
  <w:num w:numId="30" w16cid:durableId="573667858">
    <w:abstractNumId w:val="19"/>
  </w:num>
  <w:num w:numId="31" w16cid:durableId="1361469650">
    <w:abstractNumId w:val="21"/>
  </w:num>
  <w:num w:numId="32" w16cid:durableId="18164876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55B"/>
    <w:rsid w:val="00002BAD"/>
    <w:rsid w:val="000035D5"/>
    <w:rsid w:val="00003748"/>
    <w:rsid w:val="00003BBC"/>
    <w:rsid w:val="0000715A"/>
    <w:rsid w:val="00010277"/>
    <w:rsid w:val="000129D1"/>
    <w:rsid w:val="00020E1D"/>
    <w:rsid w:val="00022F84"/>
    <w:rsid w:val="0003073E"/>
    <w:rsid w:val="00030DD5"/>
    <w:rsid w:val="00034D58"/>
    <w:rsid w:val="000368F8"/>
    <w:rsid w:val="00037198"/>
    <w:rsid w:val="00045209"/>
    <w:rsid w:val="00051C1C"/>
    <w:rsid w:val="000603F7"/>
    <w:rsid w:val="00061C18"/>
    <w:rsid w:val="00064101"/>
    <w:rsid w:val="00064869"/>
    <w:rsid w:val="0006661B"/>
    <w:rsid w:val="00074A69"/>
    <w:rsid w:val="00075E0E"/>
    <w:rsid w:val="00075E9E"/>
    <w:rsid w:val="00082722"/>
    <w:rsid w:val="000837D5"/>
    <w:rsid w:val="00090FF1"/>
    <w:rsid w:val="000932F2"/>
    <w:rsid w:val="000977AB"/>
    <w:rsid w:val="00097A32"/>
    <w:rsid w:val="000A4305"/>
    <w:rsid w:val="000A64C3"/>
    <w:rsid w:val="000B5F19"/>
    <w:rsid w:val="000B68C9"/>
    <w:rsid w:val="000B7259"/>
    <w:rsid w:val="000C1280"/>
    <w:rsid w:val="000C31F9"/>
    <w:rsid w:val="000C42D4"/>
    <w:rsid w:val="000C6CD9"/>
    <w:rsid w:val="000D0029"/>
    <w:rsid w:val="000D1A1A"/>
    <w:rsid w:val="000D3D26"/>
    <w:rsid w:val="000D4032"/>
    <w:rsid w:val="000F3090"/>
    <w:rsid w:val="00104AB4"/>
    <w:rsid w:val="00105142"/>
    <w:rsid w:val="00114470"/>
    <w:rsid w:val="0011646C"/>
    <w:rsid w:val="0012260E"/>
    <w:rsid w:val="001324A9"/>
    <w:rsid w:val="00132F7A"/>
    <w:rsid w:val="00134095"/>
    <w:rsid w:val="001405BA"/>
    <w:rsid w:val="00144031"/>
    <w:rsid w:val="001447D1"/>
    <w:rsid w:val="00145594"/>
    <w:rsid w:val="001477BB"/>
    <w:rsid w:val="001506D5"/>
    <w:rsid w:val="00156494"/>
    <w:rsid w:val="00170D02"/>
    <w:rsid w:val="001738AD"/>
    <w:rsid w:val="00176AFE"/>
    <w:rsid w:val="001840F9"/>
    <w:rsid w:val="001861A9"/>
    <w:rsid w:val="00191B9A"/>
    <w:rsid w:val="00195BDA"/>
    <w:rsid w:val="001A30BD"/>
    <w:rsid w:val="001B1304"/>
    <w:rsid w:val="001B1BE1"/>
    <w:rsid w:val="001B2D5B"/>
    <w:rsid w:val="001B4068"/>
    <w:rsid w:val="001B5C6C"/>
    <w:rsid w:val="001C1E70"/>
    <w:rsid w:val="001D0951"/>
    <w:rsid w:val="001D2D69"/>
    <w:rsid w:val="001E19FC"/>
    <w:rsid w:val="001E5354"/>
    <w:rsid w:val="001F54B6"/>
    <w:rsid w:val="001F7379"/>
    <w:rsid w:val="00202B64"/>
    <w:rsid w:val="002109FD"/>
    <w:rsid w:val="00212830"/>
    <w:rsid w:val="002177A9"/>
    <w:rsid w:val="00217F63"/>
    <w:rsid w:val="0022046D"/>
    <w:rsid w:val="00230AB4"/>
    <w:rsid w:val="00236B50"/>
    <w:rsid w:val="0024136A"/>
    <w:rsid w:val="00246159"/>
    <w:rsid w:val="00251941"/>
    <w:rsid w:val="00264D4C"/>
    <w:rsid w:val="00267541"/>
    <w:rsid w:val="00277993"/>
    <w:rsid w:val="00287599"/>
    <w:rsid w:val="00292310"/>
    <w:rsid w:val="002923D0"/>
    <w:rsid w:val="00293616"/>
    <w:rsid w:val="002B1010"/>
    <w:rsid w:val="002B3097"/>
    <w:rsid w:val="002C2CA4"/>
    <w:rsid w:val="002D380F"/>
    <w:rsid w:val="002D5B7C"/>
    <w:rsid w:val="002D5D71"/>
    <w:rsid w:val="002E02B5"/>
    <w:rsid w:val="002E28E2"/>
    <w:rsid w:val="002E3606"/>
    <w:rsid w:val="002F2218"/>
    <w:rsid w:val="002F5300"/>
    <w:rsid w:val="002F6849"/>
    <w:rsid w:val="002F6DF6"/>
    <w:rsid w:val="00307321"/>
    <w:rsid w:val="00310199"/>
    <w:rsid w:val="00322022"/>
    <w:rsid w:val="00335398"/>
    <w:rsid w:val="00335884"/>
    <w:rsid w:val="00340CDF"/>
    <w:rsid w:val="00342DB0"/>
    <w:rsid w:val="00344747"/>
    <w:rsid w:val="0034722D"/>
    <w:rsid w:val="003520DB"/>
    <w:rsid w:val="00356A6B"/>
    <w:rsid w:val="00362520"/>
    <w:rsid w:val="00363A7D"/>
    <w:rsid w:val="00367CB0"/>
    <w:rsid w:val="003701F3"/>
    <w:rsid w:val="003729AD"/>
    <w:rsid w:val="0037358B"/>
    <w:rsid w:val="00375416"/>
    <w:rsid w:val="0038437C"/>
    <w:rsid w:val="00384E3E"/>
    <w:rsid w:val="0038675B"/>
    <w:rsid w:val="00396372"/>
    <w:rsid w:val="003A30C7"/>
    <w:rsid w:val="003A6783"/>
    <w:rsid w:val="003A6BAC"/>
    <w:rsid w:val="003B0FD9"/>
    <w:rsid w:val="003B3B0F"/>
    <w:rsid w:val="003B5115"/>
    <w:rsid w:val="003B5BCA"/>
    <w:rsid w:val="003B6048"/>
    <w:rsid w:val="003B647B"/>
    <w:rsid w:val="003B782A"/>
    <w:rsid w:val="003C263B"/>
    <w:rsid w:val="003C73E7"/>
    <w:rsid w:val="003D045D"/>
    <w:rsid w:val="003E22BB"/>
    <w:rsid w:val="003E79FD"/>
    <w:rsid w:val="003F669E"/>
    <w:rsid w:val="00402232"/>
    <w:rsid w:val="00407241"/>
    <w:rsid w:val="0041008E"/>
    <w:rsid w:val="004173CA"/>
    <w:rsid w:val="00421BE8"/>
    <w:rsid w:val="004232EA"/>
    <w:rsid w:val="0042455B"/>
    <w:rsid w:val="00424C28"/>
    <w:rsid w:val="00424E96"/>
    <w:rsid w:val="00425469"/>
    <w:rsid w:val="0042678A"/>
    <w:rsid w:val="00426B27"/>
    <w:rsid w:val="00431869"/>
    <w:rsid w:val="0043584A"/>
    <w:rsid w:val="004362A3"/>
    <w:rsid w:val="004427B4"/>
    <w:rsid w:val="00464BE4"/>
    <w:rsid w:val="00485D09"/>
    <w:rsid w:val="00485E57"/>
    <w:rsid w:val="00492C51"/>
    <w:rsid w:val="00493ED8"/>
    <w:rsid w:val="00494D34"/>
    <w:rsid w:val="00494F08"/>
    <w:rsid w:val="00496D9F"/>
    <w:rsid w:val="004A4905"/>
    <w:rsid w:val="004B5BFC"/>
    <w:rsid w:val="004B69A9"/>
    <w:rsid w:val="004B7D6A"/>
    <w:rsid w:val="004C0CDF"/>
    <w:rsid w:val="004C61FB"/>
    <w:rsid w:val="004C6602"/>
    <w:rsid w:val="004D2A8B"/>
    <w:rsid w:val="004D3F00"/>
    <w:rsid w:val="004D4B5B"/>
    <w:rsid w:val="004E3907"/>
    <w:rsid w:val="004E415D"/>
    <w:rsid w:val="004E43F8"/>
    <w:rsid w:val="004E4B7B"/>
    <w:rsid w:val="004E6173"/>
    <w:rsid w:val="004F2611"/>
    <w:rsid w:val="004F336A"/>
    <w:rsid w:val="004F510E"/>
    <w:rsid w:val="005156B5"/>
    <w:rsid w:val="00515CD5"/>
    <w:rsid w:val="005168DB"/>
    <w:rsid w:val="00523100"/>
    <w:rsid w:val="005238F4"/>
    <w:rsid w:val="00525ADC"/>
    <w:rsid w:val="00532A70"/>
    <w:rsid w:val="00535DB7"/>
    <w:rsid w:val="0054433F"/>
    <w:rsid w:val="005447BA"/>
    <w:rsid w:val="00556976"/>
    <w:rsid w:val="005573F6"/>
    <w:rsid w:val="00560422"/>
    <w:rsid w:val="00560D7E"/>
    <w:rsid w:val="00565FCE"/>
    <w:rsid w:val="00575C98"/>
    <w:rsid w:val="005770F6"/>
    <w:rsid w:val="00577E11"/>
    <w:rsid w:val="00596BAA"/>
    <w:rsid w:val="005A2783"/>
    <w:rsid w:val="005B0C4B"/>
    <w:rsid w:val="005B13FB"/>
    <w:rsid w:val="005B4280"/>
    <w:rsid w:val="005B466A"/>
    <w:rsid w:val="005B6FE1"/>
    <w:rsid w:val="005C05FD"/>
    <w:rsid w:val="005C38B8"/>
    <w:rsid w:val="005D006B"/>
    <w:rsid w:val="005D5E12"/>
    <w:rsid w:val="005E098C"/>
    <w:rsid w:val="005E5913"/>
    <w:rsid w:val="005E7338"/>
    <w:rsid w:val="005F1DBF"/>
    <w:rsid w:val="005F37D2"/>
    <w:rsid w:val="005F7B32"/>
    <w:rsid w:val="00602439"/>
    <w:rsid w:val="006024D8"/>
    <w:rsid w:val="006071C4"/>
    <w:rsid w:val="0060737F"/>
    <w:rsid w:val="0060778D"/>
    <w:rsid w:val="00612A19"/>
    <w:rsid w:val="006202E4"/>
    <w:rsid w:val="006223E3"/>
    <w:rsid w:val="00622407"/>
    <w:rsid w:val="00624542"/>
    <w:rsid w:val="00625018"/>
    <w:rsid w:val="006313E9"/>
    <w:rsid w:val="006374D2"/>
    <w:rsid w:val="00642DDB"/>
    <w:rsid w:val="00645B81"/>
    <w:rsid w:val="00647EAC"/>
    <w:rsid w:val="00656BBF"/>
    <w:rsid w:val="006620BE"/>
    <w:rsid w:val="0066591E"/>
    <w:rsid w:val="006670F4"/>
    <w:rsid w:val="00667EF3"/>
    <w:rsid w:val="00673919"/>
    <w:rsid w:val="00674B09"/>
    <w:rsid w:val="00677BED"/>
    <w:rsid w:val="006819D4"/>
    <w:rsid w:val="00686CB5"/>
    <w:rsid w:val="00695C02"/>
    <w:rsid w:val="006A4B04"/>
    <w:rsid w:val="006A5F6F"/>
    <w:rsid w:val="006B2068"/>
    <w:rsid w:val="006B3E93"/>
    <w:rsid w:val="006B7AE9"/>
    <w:rsid w:val="006C66E2"/>
    <w:rsid w:val="006C7F2D"/>
    <w:rsid w:val="006D3B39"/>
    <w:rsid w:val="006D7B90"/>
    <w:rsid w:val="006E6C91"/>
    <w:rsid w:val="006F2A79"/>
    <w:rsid w:val="006F7087"/>
    <w:rsid w:val="00700422"/>
    <w:rsid w:val="007012CA"/>
    <w:rsid w:val="00705742"/>
    <w:rsid w:val="00707307"/>
    <w:rsid w:val="0071005D"/>
    <w:rsid w:val="0071417C"/>
    <w:rsid w:val="007210A5"/>
    <w:rsid w:val="007216E8"/>
    <w:rsid w:val="0072357A"/>
    <w:rsid w:val="0073589D"/>
    <w:rsid w:val="00735FEC"/>
    <w:rsid w:val="007456CB"/>
    <w:rsid w:val="00751425"/>
    <w:rsid w:val="00752B1D"/>
    <w:rsid w:val="0075520A"/>
    <w:rsid w:val="00761309"/>
    <w:rsid w:val="00762D01"/>
    <w:rsid w:val="0076553B"/>
    <w:rsid w:val="0077599D"/>
    <w:rsid w:val="007842BB"/>
    <w:rsid w:val="00785E6C"/>
    <w:rsid w:val="00787EAB"/>
    <w:rsid w:val="00795334"/>
    <w:rsid w:val="007A33CA"/>
    <w:rsid w:val="007B05A2"/>
    <w:rsid w:val="007B51DC"/>
    <w:rsid w:val="007B5281"/>
    <w:rsid w:val="007C1186"/>
    <w:rsid w:val="007C2B49"/>
    <w:rsid w:val="007D7661"/>
    <w:rsid w:val="007E2D7D"/>
    <w:rsid w:val="007F413E"/>
    <w:rsid w:val="008030C2"/>
    <w:rsid w:val="00803353"/>
    <w:rsid w:val="00805202"/>
    <w:rsid w:val="00806190"/>
    <w:rsid w:val="00807E66"/>
    <w:rsid w:val="008103AA"/>
    <w:rsid w:val="00813488"/>
    <w:rsid w:val="0082288D"/>
    <w:rsid w:val="00823982"/>
    <w:rsid w:val="008261CB"/>
    <w:rsid w:val="00826D4D"/>
    <w:rsid w:val="00836A49"/>
    <w:rsid w:val="008530EA"/>
    <w:rsid w:val="00860465"/>
    <w:rsid w:val="00860BBC"/>
    <w:rsid w:val="0086447F"/>
    <w:rsid w:val="00872B00"/>
    <w:rsid w:val="008747EB"/>
    <w:rsid w:val="0087659A"/>
    <w:rsid w:val="00877A8F"/>
    <w:rsid w:val="0088090D"/>
    <w:rsid w:val="008841A1"/>
    <w:rsid w:val="0088712E"/>
    <w:rsid w:val="00887CC6"/>
    <w:rsid w:val="008958EF"/>
    <w:rsid w:val="008A430B"/>
    <w:rsid w:val="008A59C5"/>
    <w:rsid w:val="008B1B9E"/>
    <w:rsid w:val="008B3EE1"/>
    <w:rsid w:val="008B5A3E"/>
    <w:rsid w:val="008C1A63"/>
    <w:rsid w:val="008C7DFF"/>
    <w:rsid w:val="008D68F2"/>
    <w:rsid w:val="008D77D2"/>
    <w:rsid w:val="008E1CCA"/>
    <w:rsid w:val="008F2830"/>
    <w:rsid w:val="008F2D36"/>
    <w:rsid w:val="008F5E5F"/>
    <w:rsid w:val="008F6086"/>
    <w:rsid w:val="00904392"/>
    <w:rsid w:val="009132DC"/>
    <w:rsid w:val="00915FAD"/>
    <w:rsid w:val="009162CD"/>
    <w:rsid w:val="00917389"/>
    <w:rsid w:val="0091772D"/>
    <w:rsid w:val="00917BEC"/>
    <w:rsid w:val="00930C53"/>
    <w:rsid w:val="00931769"/>
    <w:rsid w:val="00933AFF"/>
    <w:rsid w:val="009401F4"/>
    <w:rsid w:val="009414F1"/>
    <w:rsid w:val="00941F67"/>
    <w:rsid w:val="00954BB2"/>
    <w:rsid w:val="009563EA"/>
    <w:rsid w:val="009612A8"/>
    <w:rsid w:val="009634D5"/>
    <w:rsid w:val="00973CA2"/>
    <w:rsid w:val="0099518E"/>
    <w:rsid w:val="009A641F"/>
    <w:rsid w:val="009B0B2A"/>
    <w:rsid w:val="009B3D2F"/>
    <w:rsid w:val="009C1745"/>
    <w:rsid w:val="009C5F19"/>
    <w:rsid w:val="009D01E5"/>
    <w:rsid w:val="009D4247"/>
    <w:rsid w:val="009E4515"/>
    <w:rsid w:val="009E7EAE"/>
    <w:rsid w:val="009F0945"/>
    <w:rsid w:val="00A01E1E"/>
    <w:rsid w:val="00A03048"/>
    <w:rsid w:val="00A048B6"/>
    <w:rsid w:val="00A1276B"/>
    <w:rsid w:val="00A133A8"/>
    <w:rsid w:val="00A136DA"/>
    <w:rsid w:val="00A13E59"/>
    <w:rsid w:val="00A15140"/>
    <w:rsid w:val="00A16C56"/>
    <w:rsid w:val="00A17C8A"/>
    <w:rsid w:val="00A2005C"/>
    <w:rsid w:val="00A21787"/>
    <w:rsid w:val="00A22E58"/>
    <w:rsid w:val="00A2624F"/>
    <w:rsid w:val="00A27360"/>
    <w:rsid w:val="00A304ED"/>
    <w:rsid w:val="00A57D94"/>
    <w:rsid w:val="00A60EA1"/>
    <w:rsid w:val="00A610F7"/>
    <w:rsid w:val="00A611E2"/>
    <w:rsid w:val="00A6190A"/>
    <w:rsid w:val="00A61FC8"/>
    <w:rsid w:val="00A6740D"/>
    <w:rsid w:val="00A75008"/>
    <w:rsid w:val="00A77797"/>
    <w:rsid w:val="00A81ACB"/>
    <w:rsid w:val="00A85784"/>
    <w:rsid w:val="00A90C6A"/>
    <w:rsid w:val="00A93752"/>
    <w:rsid w:val="00AA09DC"/>
    <w:rsid w:val="00AA0FC8"/>
    <w:rsid w:val="00AA2607"/>
    <w:rsid w:val="00AB2792"/>
    <w:rsid w:val="00AB6458"/>
    <w:rsid w:val="00AB7277"/>
    <w:rsid w:val="00AC20AF"/>
    <w:rsid w:val="00AC715D"/>
    <w:rsid w:val="00AD1617"/>
    <w:rsid w:val="00AD2CEB"/>
    <w:rsid w:val="00AD7C0D"/>
    <w:rsid w:val="00AD7F56"/>
    <w:rsid w:val="00AE0128"/>
    <w:rsid w:val="00AE6145"/>
    <w:rsid w:val="00AE73C9"/>
    <w:rsid w:val="00B001AD"/>
    <w:rsid w:val="00B0309E"/>
    <w:rsid w:val="00B062C9"/>
    <w:rsid w:val="00B12212"/>
    <w:rsid w:val="00B240B8"/>
    <w:rsid w:val="00B2663D"/>
    <w:rsid w:val="00B37346"/>
    <w:rsid w:val="00B423FB"/>
    <w:rsid w:val="00B43730"/>
    <w:rsid w:val="00B456BC"/>
    <w:rsid w:val="00B53B2B"/>
    <w:rsid w:val="00B54DE4"/>
    <w:rsid w:val="00B57478"/>
    <w:rsid w:val="00B6251A"/>
    <w:rsid w:val="00B64DEB"/>
    <w:rsid w:val="00B66A89"/>
    <w:rsid w:val="00B74775"/>
    <w:rsid w:val="00B80A93"/>
    <w:rsid w:val="00B8279F"/>
    <w:rsid w:val="00B84996"/>
    <w:rsid w:val="00B866D8"/>
    <w:rsid w:val="00B92292"/>
    <w:rsid w:val="00B9432C"/>
    <w:rsid w:val="00B97A84"/>
    <w:rsid w:val="00BA2D9E"/>
    <w:rsid w:val="00BA5FF2"/>
    <w:rsid w:val="00BA6F4A"/>
    <w:rsid w:val="00BB2323"/>
    <w:rsid w:val="00BC02F8"/>
    <w:rsid w:val="00BC1135"/>
    <w:rsid w:val="00BC2A48"/>
    <w:rsid w:val="00BC77E5"/>
    <w:rsid w:val="00BD3318"/>
    <w:rsid w:val="00BD4187"/>
    <w:rsid w:val="00BD7866"/>
    <w:rsid w:val="00BE1A1D"/>
    <w:rsid w:val="00BE39E9"/>
    <w:rsid w:val="00BE63D0"/>
    <w:rsid w:val="00BE7442"/>
    <w:rsid w:val="00BE787E"/>
    <w:rsid w:val="00BF39C8"/>
    <w:rsid w:val="00C0386D"/>
    <w:rsid w:val="00C05633"/>
    <w:rsid w:val="00C124C0"/>
    <w:rsid w:val="00C13C53"/>
    <w:rsid w:val="00C14B12"/>
    <w:rsid w:val="00C20CDB"/>
    <w:rsid w:val="00C22103"/>
    <w:rsid w:val="00C2563E"/>
    <w:rsid w:val="00C25EF6"/>
    <w:rsid w:val="00C300C6"/>
    <w:rsid w:val="00C40B79"/>
    <w:rsid w:val="00C41167"/>
    <w:rsid w:val="00C44157"/>
    <w:rsid w:val="00C50677"/>
    <w:rsid w:val="00C52D91"/>
    <w:rsid w:val="00C5423A"/>
    <w:rsid w:val="00C60E2A"/>
    <w:rsid w:val="00C653E0"/>
    <w:rsid w:val="00C66BCB"/>
    <w:rsid w:val="00C673E3"/>
    <w:rsid w:val="00C73A18"/>
    <w:rsid w:val="00C83E6C"/>
    <w:rsid w:val="00C87127"/>
    <w:rsid w:val="00C97C57"/>
    <w:rsid w:val="00CA40A0"/>
    <w:rsid w:val="00CB1648"/>
    <w:rsid w:val="00CB6D1E"/>
    <w:rsid w:val="00CC05E0"/>
    <w:rsid w:val="00CC0A5B"/>
    <w:rsid w:val="00CC207D"/>
    <w:rsid w:val="00CC2F88"/>
    <w:rsid w:val="00CC4320"/>
    <w:rsid w:val="00CC4D51"/>
    <w:rsid w:val="00CD2B44"/>
    <w:rsid w:val="00CD321D"/>
    <w:rsid w:val="00CD3AEB"/>
    <w:rsid w:val="00CE01E9"/>
    <w:rsid w:val="00CE66D2"/>
    <w:rsid w:val="00CF138D"/>
    <w:rsid w:val="00CF1CF3"/>
    <w:rsid w:val="00CF6EE8"/>
    <w:rsid w:val="00CF7D06"/>
    <w:rsid w:val="00D00B83"/>
    <w:rsid w:val="00D0266D"/>
    <w:rsid w:val="00D25FEB"/>
    <w:rsid w:val="00D35733"/>
    <w:rsid w:val="00D37912"/>
    <w:rsid w:val="00D4271C"/>
    <w:rsid w:val="00D441E1"/>
    <w:rsid w:val="00D449B9"/>
    <w:rsid w:val="00D452AD"/>
    <w:rsid w:val="00D4661C"/>
    <w:rsid w:val="00D521C0"/>
    <w:rsid w:val="00D57D8A"/>
    <w:rsid w:val="00D601AE"/>
    <w:rsid w:val="00D61596"/>
    <w:rsid w:val="00D63604"/>
    <w:rsid w:val="00D73B3A"/>
    <w:rsid w:val="00D8293C"/>
    <w:rsid w:val="00D8758B"/>
    <w:rsid w:val="00D8778E"/>
    <w:rsid w:val="00D908A9"/>
    <w:rsid w:val="00D90A52"/>
    <w:rsid w:val="00D94F07"/>
    <w:rsid w:val="00DA0AB1"/>
    <w:rsid w:val="00DA45A8"/>
    <w:rsid w:val="00DA45BE"/>
    <w:rsid w:val="00DA5A48"/>
    <w:rsid w:val="00DB1389"/>
    <w:rsid w:val="00DB46CE"/>
    <w:rsid w:val="00DC3044"/>
    <w:rsid w:val="00DD1CDC"/>
    <w:rsid w:val="00DD4F0B"/>
    <w:rsid w:val="00DE06E8"/>
    <w:rsid w:val="00DE09AF"/>
    <w:rsid w:val="00DF1F40"/>
    <w:rsid w:val="00DF725E"/>
    <w:rsid w:val="00E0172C"/>
    <w:rsid w:val="00E05685"/>
    <w:rsid w:val="00E06A91"/>
    <w:rsid w:val="00E107DA"/>
    <w:rsid w:val="00E142AE"/>
    <w:rsid w:val="00E16393"/>
    <w:rsid w:val="00E25CBD"/>
    <w:rsid w:val="00E261B4"/>
    <w:rsid w:val="00E274B5"/>
    <w:rsid w:val="00E402BD"/>
    <w:rsid w:val="00E42F6B"/>
    <w:rsid w:val="00E47E2D"/>
    <w:rsid w:val="00E52070"/>
    <w:rsid w:val="00E60558"/>
    <w:rsid w:val="00E612FC"/>
    <w:rsid w:val="00E65745"/>
    <w:rsid w:val="00E658BC"/>
    <w:rsid w:val="00E6614A"/>
    <w:rsid w:val="00E70731"/>
    <w:rsid w:val="00E75E6E"/>
    <w:rsid w:val="00E82850"/>
    <w:rsid w:val="00E9371A"/>
    <w:rsid w:val="00EA2285"/>
    <w:rsid w:val="00EA3D36"/>
    <w:rsid w:val="00EB1978"/>
    <w:rsid w:val="00EB1ABC"/>
    <w:rsid w:val="00EB3F96"/>
    <w:rsid w:val="00EB4CE4"/>
    <w:rsid w:val="00EC24F2"/>
    <w:rsid w:val="00EC4059"/>
    <w:rsid w:val="00ED07E3"/>
    <w:rsid w:val="00EE5595"/>
    <w:rsid w:val="00EE6A6A"/>
    <w:rsid w:val="00EF123D"/>
    <w:rsid w:val="00EF3D61"/>
    <w:rsid w:val="00F04DDF"/>
    <w:rsid w:val="00F05A2C"/>
    <w:rsid w:val="00F065CA"/>
    <w:rsid w:val="00F07129"/>
    <w:rsid w:val="00F12E39"/>
    <w:rsid w:val="00F346C8"/>
    <w:rsid w:val="00F36B0B"/>
    <w:rsid w:val="00F44053"/>
    <w:rsid w:val="00F532C6"/>
    <w:rsid w:val="00F5566D"/>
    <w:rsid w:val="00F60C24"/>
    <w:rsid w:val="00F60F30"/>
    <w:rsid w:val="00F70C2D"/>
    <w:rsid w:val="00F73F2A"/>
    <w:rsid w:val="00F74B68"/>
    <w:rsid w:val="00F829BD"/>
    <w:rsid w:val="00F972EC"/>
    <w:rsid w:val="00FA4EA7"/>
    <w:rsid w:val="00FB77F9"/>
    <w:rsid w:val="00FC43C8"/>
    <w:rsid w:val="00FC5279"/>
    <w:rsid w:val="00FC6862"/>
    <w:rsid w:val="00FD360E"/>
    <w:rsid w:val="00FE1684"/>
    <w:rsid w:val="00FF4B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967A2"/>
  <w15:docId w15:val="{FC818478-522D-4F7B-BC12-4F77A0F6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7C5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06190"/>
    <w:pPr>
      <w:ind w:left="720"/>
      <w:contextualSpacing/>
    </w:pPr>
  </w:style>
  <w:style w:type="character" w:styleId="Vietosrezervavimoenklotekstas">
    <w:name w:val="Placeholder Text"/>
    <w:basedOn w:val="Numatytasispastraiposriftas"/>
    <w:rsid w:val="00806190"/>
    <w:rPr>
      <w:color w:val="808080"/>
    </w:rPr>
  </w:style>
  <w:style w:type="paragraph" w:customStyle="1" w:styleId="Pagrindinistekstas1">
    <w:name w:val="Pagrindinis tekstas1"/>
    <w:basedOn w:val="prastasis"/>
    <w:rsid w:val="009414F1"/>
    <w:pPr>
      <w:suppressAutoHyphens/>
      <w:autoSpaceDE w:val="0"/>
      <w:autoSpaceDN w:val="0"/>
      <w:adjustRightInd w:val="0"/>
      <w:spacing w:line="298" w:lineRule="auto"/>
      <w:ind w:firstLine="312"/>
      <w:jc w:val="both"/>
      <w:textAlignment w:val="center"/>
    </w:pPr>
    <w:rPr>
      <w:color w:val="000000"/>
      <w:sz w:val="20"/>
    </w:rPr>
  </w:style>
  <w:style w:type="paragraph" w:styleId="Debesliotekstas">
    <w:name w:val="Balloon Text"/>
    <w:basedOn w:val="prastasis"/>
    <w:link w:val="DebesliotekstasDiagrama"/>
    <w:rsid w:val="00A03048"/>
    <w:rPr>
      <w:rFonts w:ascii="Tahoma" w:hAnsi="Tahoma" w:cs="Tahoma"/>
      <w:sz w:val="16"/>
      <w:szCs w:val="16"/>
    </w:rPr>
  </w:style>
  <w:style w:type="character" w:customStyle="1" w:styleId="DebesliotekstasDiagrama">
    <w:name w:val="Debesėlio tekstas Diagrama"/>
    <w:basedOn w:val="Numatytasispastraiposriftas"/>
    <w:link w:val="Debesliotekstas"/>
    <w:rsid w:val="00A03048"/>
    <w:rPr>
      <w:rFonts w:ascii="Tahoma" w:hAnsi="Tahoma" w:cs="Tahoma"/>
      <w:sz w:val="16"/>
      <w:szCs w:val="16"/>
    </w:rPr>
  </w:style>
  <w:style w:type="paragraph" w:customStyle="1" w:styleId="Default">
    <w:name w:val="Default"/>
    <w:rsid w:val="0076553B"/>
    <w:pPr>
      <w:autoSpaceDE w:val="0"/>
      <w:autoSpaceDN w:val="0"/>
      <w:adjustRightInd w:val="0"/>
    </w:pPr>
    <w:rPr>
      <w:rFonts w:eastAsiaTheme="minorHAnsi"/>
      <w:color w:val="000000"/>
      <w:szCs w:val="24"/>
    </w:rPr>
  </w:style>
  <w:style w:type="paragraph" w:styleId="Pagrindinistekstas">
    <w:name w:val="Body Text"/>
    <w:basedOn w:val="prastasis"/>
    <w:link w:val="PagrindinistekstasDiagrama"/>
    <w:rsid w:val="003C263B"/>
    <w:pPr>
      <w:suppressAutoHyphens/>
      <w:jc w:val="both"/>
    </w:pPr>
    <w:rPr>
      <w:szCs w:val="24"/>
      <w:lang w:eastAsia="ar-SA"/>
    </w:rPr>
  </w:style>
  <w:style w:type="character" w:customStyle="1" w:styleId="PagrindinistekstasDiagrama">
    <w:name w:val="Pagrindinis tekstas Diagrama"/>
    <w:basedOn w:val="Numatytasispastraiposriftas"/>
    <w:link w:val="Pagrindinistekstas"/>
    <w:rsid w:val="003C263B"/>
    <w:rPr>
      <w:szCs w:val="24"/>
      <w:lang w:eastAsia="ar-SA"/>
    </w:rPr>
  </w:style>
  <w:style w:type="paragraph" w:styleId="Pavadinimas">
    <w:name w:val="Title"/>
    <w:basedOn w:val="prastasis"/>
    <w:next w:val="Paantrat"/>
    <w:link w:val="PavadinimasDiagrama"/>
    <w:qFormat/>
    <w:rsid w:val="003C263B"/>
    <w:pPr>
      <w:suppressAutoHyphens/>
      <w:jc w:val="center"/>
    </w:pPr>
    <w:rPr>
      <w:lang w:val="en-GB" w:eastAsia="ar-SA"/>
    </w:rPr>
  </w:style>
  <w:style w:type="character" w:customStyle="1" w:styleId="PavadinimasDiagrama">
    <w:name w:val="Pavadinimas Diagrama"/>
    <w:basedOn w:val="Numatytasispastraiposriftas"/>
    <w:link w:val="Pavadinimas"/>
    <w:rsid w:val="003C263B"/>
    <w:rPr>
      <w:lang w:val="en-GB" w:eastAsia="ar-SA"/>
    </w:rPr>
  </w:style>
  <w:style w:type="paragraph" w:styleId="Paantrat">
    <w:name w:val="Subtitle"/>
    <w:basedOn w:val="prastasis"/>
    <w:next w:val="Pagrindinistekstas"/>
    <w:link w:val="PaantratDiagrama"/>
    <w:qFormat/>
    <w:rsid w:val="003C263B"/>
    <w:pPr>
      <w:keepNext/>
      <w:suppressAutoHyphens/>
      <w:spacing w:before="240" w:after="120"/>
      <w:jc w:val="center"/>
    </w:pPr>
    <w:rPr>
      <w:rFonts w:ascii="Arial" w:eastAsia="Arial Unicode MS" w:hAnsi="Arial" w:cs="Tahoma"/>
      <w:i/>
      <w:iCs/>
      <w:sz w:val="28"/>
      <w:szCs w:val="28"/>
      <w:lang w:eastAsia="ar-SA"/>
    </w:rPr>
  </w:style>
  <w:style w:type="character" w:customStyle="1" w:styleId="PaantratDiagrama">
    <w:name w:val="Paantraštė Diagrama"/>
    <w:basedOn w:val="Numatytasispastraiposriftas"/>
    <w:link w:val="Paantrat"/>
    <w:rsid w:val="003C263B"/>
    <w:rPr>
      <w:rFonts w:ascii="Arial" w:eastAsia="Arial Unicode MS" w:hAnsi="Arial" w:cs="Tahoma"/>
      <w:i/>
      <w:iCs/>
      <w:sz w:val="28"/>
      <w:szCs w:val="28"/>
      <w:lang w:eastAsia="ar-SA"/>
    </w:rPr>
  </w:style>
  <w:style w:type="paragraph" w:styleId="Antrats">
    <w:name w:val="header"/>
    <w:basedOn w:val="prastasis"/>
    <w:link w:val="AntratsDiagrama"/>
    <w:rsid w:val="003C263B"/>
    <w:pPr>
      <w:tabs>
        <w:tab w:val="center" w:pos="4819"/>
        <w:tab w:val="right" w:pos="9638"/>
      </w:tabs>
      <w:suppressAutoHyphens/>
      <w:jc w:val="both"/>
    </w:pPr>
    <w:rPr>
      <w:szCs w:val="24"/>
      <w:lang w:eastAsia="ar-SA"/>
    </w:rPr>
  </w:style>
  <w:style w:type="character" w:customStyle="1" w:styleId="AntratsDiagrama">
    <w:name w:val="Antraštės Diagrama"/>
    <w:basedOn w:val="Numatytasispastraiposriftas"/>
    <w:link w:val="Antrats"/>
    <w:rsid w:val="003C263B"/>
    <w:rPr>
      <w:szCs w:val="24"/>
      <w:lang w:eastAsia="ar-SA"/>
    </w:rPr>
  </w:style>
  <w:style w:type="paragraph" w:styleId="Porat">
    <w:name w:val="footer"/>
    <w:basedOn w:val="prastasis"/>
    <w:link w:val="PoratDiagrama"/>
    <w:rsid w:val="00D452AD"/>
    <w:pPr>
      <w:tabs>
        <w:tab w:val="center" w:pos="4819"/>
        <w:tab w:val="right" w:pos="9638"/>
      </w:tabs>
    </w:pPr>
  </w:style>
  <w:style w:type="character" w:customStyle="1" w:styleId="PoratDiagrama">
    <w:name w:val="Poraštė Diagrama"/>
    <w:basedOn w:val="Numatytasispastraiposriftas"/>
    <w:link w:val="Porat"/>
    <w:rsid w:val="00D452AD"/>
  </w:style>
  <w:style w:type="table" w:styleId="Lentelstinklelis">
    <w:name w:val="Table Grid"/>
    <w:basedOn w:val="prastojilentel"/>
    <w:uiPriority w:val="39"/>
    <w:rsid w:val="0071417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544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AC20AF"/>
    <w:rPr>
      <w:sz w:val="16"/>
      <w:szCs w:val="16"/>
    </w:rPr>
  </w:style>
  <w:style w:type="paragraph" w:styleId="Komentarotekstas">
    <w:name w:val="annotation text"/>
    <w:basedOn w:val="prastasis"/>
    <w:link w:val="KomentarotekstasDiagrama"/>
    <w:semiHidden/>
    <w:unhideWhenUsed/>
    <w:rsid w:val="00AC20AF"/>
    <w:rPr>
      <w:sz w:val="20"/>
    </w:rPr>
  </w:style>
  <w:style w:type="character" w:customStyle="1" w:styleId="KomentarotekstasDiagrama">
    <w:name w:val="Komentaro tekstas Diagrama"/>
    <w:basedOn w:val="Numatytasispastraiposriftas"/>
    <w:link w:val="Komentarotekstas"/>
    <w:semiHidden/>
    <w:rsid w:val="00AC20AF"/>
    <w:rPr>
      <w:sz w:val="20"/>
    </w:rPr>
  </w:style>
  <w:style w:type="paragraph" w:styleId="Komentarotema">
    <w:name w:val="annotation subject"/>
    <w:basedOn w:val="Komentarotekstas"/>
    <w:next w:val="Komentarotekstas"/>
    <w:link w:val="KomentarotemaDiagrama"/>
    <w:semiHidden/>
    <w:unhideWhenUsed/>
    <w:rsid w:val="00AC20AF"/>
    <w:rPr>
      <w:b/>
      <w:bCs/>
    </w:rPr>
  </w:style>
  <w:style w:type="character" w:customStyle="1" w:styleId="KomentarotemaDiagrama">
    <w:name w:val="Komentaro tema Diagrama"/>
    <w:basedOn w:val="KomentarotekstasDiagrama"/>
    <w:link w:val="Komentarotema"/>
    <w:semiHidden/>
    <w:rsid w:val="00AC20AF"/>
    <w:rPr>
      <w:b/>
      <w:bCs/>
      <w:sz w:val="20"/>
    </w:rPr>
  </w:style>
  <w:style w:type="character" w:styleId="Hipersaitas">
    <w:name w:val="Hyperlink"/>
    <w:basedOn w:val="Numatytasispastraiposriftas"/>
    <w:unhideWhenUsed/>
    <w:rsid w:val="003B3B0F"/>
    <w:rPr>
      <w:color w:val="0563C1" w:themeColor="hyperlink"/>
      <w:u w:val="single"/>
    </w:rPr>
  </w:style>
  <w:style w:type="character" w:customStyle="1" w:styleId="Neapdorotaspaminjimas1">
    <w:name w:val="Neapdorotas paminėjimas1"/>
    <w:basedOn w:val="Numatytasispastraiposriftas"/>
    <w:uiPriority w:val="99"/>
    <w:semiHidden/>
    <w:unhideWhenUsed/>
    <w:rsid w:val="003B3B0F"/>
    <w:rPr>
      <w:color w:val="605E5C"/>
      <w:shd w:val="clear" w:color="auto" w:fill="E1DFDD"/>
    </w:rPr>
  </w:style>
  <w:style w:type="character" w:styleId="Puslapionumeris">
    <w:name w:val="page number"/>
    <w:basedOn w:val="Numatytasispastraiposriftas"/>
    <w:rsid w:val="003E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785">
      <w:bodyDiv w:val="1"/>
      <w:marLeft w:val="0"/>
      <w:marRight w:val="0"/>
      <w:marTop w:val="0"/>
      <w:marBottom w:val="0"/>
      <w:divBdr>
        <w:top w:val="none" w:sz="0" w:space="0" w:color="auto"/>
        <w:left w:val="none" w:sz="0" w:space="0" w:color="auto"/>
        <w:bottom w:val="none" w:sz="0" w:space="0" w:color="auto"/>
        <w:right w:val="none" w:sz="0" w:space="0" w:color="auto"/>
      </w:divBdr>
    </w:div>
    <w:div w:id="910776467">
      <w:bodyDiv w:val="1"/>
      <w:marLeft w:val="0"/>
      <w:marRight w:val="0"/>
      <w:marTop w:val="0"/>
      <w:marBottom w:val="0"/>
      <w:divBdr>
        <w:top w:val="none" w:sz="0" w:space="0" w:color="auto"/>
        <w:left w:val="none" w:sz="0" w:space="0" w:color="auto"/>
        <w:bottom w:val="none" w:sz="0" w:space="0" w:color="auto"/>
        <w:right w:val="none" w:sz="0" w:space="0" w:color="auto"/>
      </w:divBdr>
    </w:div>
    <w:div w:id="1211455337">
      <w:bodyDiv w:val="1"/>
      <w:marLeft w:val="0"/>
      <w:marRight w:val="0"/>
      <w:marTop w:val="0"/>
      <w:marBottom w:val="0"/>
      <w:divBdr>
        <w:top w:val="none" w:sz="0" w:space="0" w:color="auto"/>
        <w:left w:val="none" w:sz="0" w:space="0" w:color="auto"/>
        <w:bottom w:val="none" w:sz="0" w:space="0" w:color="auto"/>
        <w:right w:val="none" w:sz="0" w:space="0" w:color="auto"/>
      </w:divBdr>
      <w:divsChild>
        <w:div w:id="1211649638">
          <w:marLeft w:val="605"/>
          <w:marRight w:val="0"/>
          <w:marTop w:val="0"/>
          <w:marBottom w:val="0"/>
          <w:divBdr>
            <w:top w:val="none" w:sz="0" w:space="0" w:color="auto"/>
            <w:left w:val="none" w:sz="0" w:space="0" w:color="auto"/>
            <w:bottom w:val="none" w:sz="0" w:space="0" w:color="auto"/>
            <w:right w:val="none" w:sz="0" w:space="0" w:color="auto"/>
          </w:divBdr>
        </w:div>
      </w:divsChild>
    </w:div>
    <w:div w:id="1484617337">
      <w:bodyDiv w:val="1"/>
      <w:marLeft w:val="0"/>
      <w:marRight w:val="0"/>
      <w:marTop w:val="0"/>
      <w:marBottom w:val="0"/>
      <w:divBdr>
        <w:top w:val="none" w:sz="0" w:space="0" w:color="auto"/>
        <w:left w:val="none" w:sz="0" w:space="0" w:color="auto"/>
        <w:bottom w:val="none" w:sz="0" w:space="0" w:color="auto"/>
        <w:right w:val="none" w:sz="0" w:space="0" w:color="auto"/>
      </w:divBdr>
    </w:div>
    <w:div w:id="1486358424">
      <w:bodyDiv w:val="1"/>
      <w:marLeft w:val="0"/>
      <w:marRight w:val="0"/>
      <w:marTop w:val="0"/>
      <w:marBottom w:val="0"/>
      <w:divBdr>
        <w:top w:val="none" w:sz="0" w:space="0" w:color="auto"/>
        <w:left w:val="none" w:sz="0" w:space="0" w:color="auto"/>
        <w:bottom w:val="none" w:sz="0" w:space="0" w:color="auto"/>
        <w:right w:val="none" w:sz="0" w:space="0" w:color="auto"/>
      </w:divBdr>
    </w:div>
    <w:div w:id="1706952508">
      <w:bodyDiv w:val="1"/>
      <w:marLeft w:val="0"/>
      <w:marRight w:val="0"/>
      <w:marTop w:val="0"/>
      <w:marBottom w:val="0"/>
      <w:divBdr>
        <w:top w:val="none" w:sz="0" w:space="0" w:color="auto"/>
        <w:left w:val="none" w:sz="0" w:space="0" w:color="auto"/>
        <w:bottom w:val="none" w:sz="0" w:space="0" w:color="auto"/>
        <w:right w:val="none" w:sz="0" w:space="0" w:color="auto"/>
      </w:divBdr>
    </w:div>
    <w:div w:id="195274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0%61%73%6c%61%75%67%61%40%6d%61%72%69%6a%61%6d%70%6f%6c%65%2e%6c%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22BF-479D-4C38-AFDA-72159D0BF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9457</Words>
  <Characters>5391</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Company>
  <LinksUpToDate>false</LinksUpToDate>
  <CharactersWithSpaces>14819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Milisenta Misevičiūtė</dc:creator>
  <cp:lastModifiedBy>Nijolė Silickienė</cp:lastModifiedBy>
  <cp:revision>3</cp:revision>
  <cp:lastPrinted>2023-02-27T07:36:00Z</cp:lastPrinted>
  <dcterms:created xsi:type="dcterms:W3CDTF">2023-02-27T13:03:00Z</dcterms:created>
  <dcterms:modified xsi:type="dcterms:W3CDTF">2023-02-27T13:07:00Z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5f12c14f-ea4d-4fc6-abc5-6efc86c808d3</vt:lpwstr>
  </property>
</Properties>
</file>