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F8B1D" w14:textId="2828F6C5" w:rsidR="007F1BB8" w:rsidRPr="00977FDC" w:rsidRDefault="00977FDC" w:rsidP="00977FDC">
      <w:pPr>
        <w:widowControl w:val="0"/>
        <w:tabs>
          <w:tab w:val="center" w:pos="0"/>
          <w:tab w:val="left" w:pos="1134"/>
          <w:tab w:val="center" w:pos="4153"/>
          <w:tab w:val="right" w:pos="8306"/>
        </w:tabs>
        <w:jc w:val="right"/>
        <w:rPr>
          <w:b/>
          <w:bCs/>
          <w:color w:val="000000"/>
          <w:szCs w:val="24"/>
          <w:shd w:val="clear" w:color="auto" w:fill="FFFFFF"/>
        </w:rPr>
      </w:pPr>
      <w:r w:rsidRPr="00977FDC">
        <w:rPr>
          <w:b/>
          <w:bCs/>
          <w:noProof/>
        </w:rPr>
        <w:t>Projektas</w:t>
      </w:r>
      <w:r w:rsidR="00FC0EF6">
        <w:rPr>
          <w:b/>
          <w:bCs/>
          <w:noProof/>
        </w:rPr>
        <w:t xml:space="preserve"> Nr. TSP-167</w:t>
      </w:r>
    </w:p>
    <w:p w14:paraId="7CC8023C" w14:textId="77777777" w:rsidR="00885793" w:rsidRPr="00885793" w:rsidRDefault="00885793" w:rsidP="007F1BB8">
      <w:pPr>
        <w:widowControl w:val="0"/>
        <w:tabs>
          <w:tab w:val="center" w:pos="0"/>
          <w:tab w:val="left" w:pos="1134"/>
          <w:tab w:val="center" w:pos="4153"/>
          <w:tab w:val="right" w:pos="8306"/>
        </w:tabs>
        <w:jc w:val="center"/>
        <w:rPr>
          <w:b/>
          <w:bCs/>
          <w:color w:val="000000"/>
          <w:sz w:val="8"/>
          <w:szCs w:val="8"/>
          <w:shd w:val="clear" w:color="auto" w:fill="FFFFFF"/>
        </w:rPr>
      </w:pPr>
    </w:p>
    <w:p w14:paraId="2518A876" w14:textId="77777777" w:rsidR="000F3225" w:rsidRDefault="00030A3C" w:rsidP="00567430">
      <w:pPr>
        <w:widowControl w:val="0"/>
        <w:tabs>
          <w:tab w:val="center" w:pos="0"/>
          <w:tab w:val="left" w:pos="1134"/>
          <w:tab w:val="center" w:pos="4153"/>
          <w:tab w:val="right" w:pos="8306"/>
        </w:tabs>
        <w:jc w:val="center"/>
        <w:rPr>
          <w:b/>
          <w:bCs/>
          <w:color w:val="000000"/>
          <w:szCs w:val="24"/>
          <w:shd w:val="clear" w:color="auto" w:fill="FFFFFF"/>
        </w:rPr>
      </w:pPr>
      <w:r>
        <w:rPr>
          <w:b/>
          <w:bCs/>
          <w:color w:val="000000"/>
          <w:szCs w:val="24"/>
          <w:shd w:val="clear" w:color="auto" w:fill="FFFFFF"/>
        </w:rPr>
        <w:t>KALVARIJOS</w:t>
      </w:r>
      <w:r w:rsidR="007E351B">
        <w:rPr>
          <w:b/>
          <w:bCs/>
          <w:color w:val="000000"/>
          <w:szCs w:val="24"/>
          <w:shd w:val="clear" w:color="auto" w:fill="FFFFFF"/>
        </w:rPr>
        <w:t xml:space="preserve"> </w:t>
      </w:r>
      <w:r w:rsidR="00AE1F0D" w:rsidRPr="00510553">
        <w:rPr>
          <w:b/>
          <w:bCs/>
          <w:color w:val="000000"/>
          <w:szCs w:val="24"/>
          <w:shd w:val="clear" w:color="auto" w:fill="FFFFFF"/>
        </w:rPr>
        <w:t>SAVIVALDYBĖS TARYBA</w:t>
      </w:r>
    </w:p>
    <w:p w14:paraId="3E0370F0" w14:textId="77777777" w:rsidR="000F3225" w:rsidRDefault="000F3225" w:rsidP="00567430">
      <w:pPr>
        <w:widowControl w:val="0"/>
        <w:tabs>
          <w:tab w:val="center" w:pos="0"/>
          <w:tab w:val="left" w:pos="1134"/>
          <w:tab w:val="center" w:pos="4153"/>
          <w:tab w:val="right" w:pos="8306"/>
        </w:tabs>
        <w:jc w:val="center"/>
        <w:rPr>
          <w:b/>
          <w:bCs/>
          <w:color w:val="000000"/>
          <w:szCs w:val="24"/>
          <w:shd w:val="clear" w:color="auto" w:fill="FFFFFF"/>
        </w:rPr>
      </w:pPr>
    </w:p>
    <w:p w14:paraId="2A2F96E5" w14:textId="77777777" w:rsidR="004428E6" w:rsidRPr="004428E6" w:rsidRDefault="004428E6" w:rsidP="004428E6">
      <w:pPr>
        <w:widowControl w:val="0"/>
        <w:tabs>
          <w:tab w:val="center" w:pos="0"/>
          <w:tab w:val="left" w:pos="1134"/>
          <w:tab w:val="center" w:pos="4153"/>
          <w:tab w:val="right" w:pos="8306"/>
        </w:tabs>
        <w:jc w:val="center"/>
        <w:rPr>
          <w:b/>
          <w:bCs/>
          <w:color w:val="000000"/>
          <w:szCs w:val="24"/>
          <w:shd w:val="clear" w:color="auto" w:fill="FFFFFF"/>
        </w:rPr>
      </w:pPr>
      <w:bookmarkStart w:id="0" w:name="_Hlk179982020"/>
      <w:r w:rsidRPr="004428E6">
        <w:rPr>
          <w:b/>
          <w:bCs/>
          <w:color w:val="000000"/>
          <w:szCs w:val="24"/>
          <w:shd w:val="clear" w:color="auto" w:fill="FFFFFF"/>
        </w:rPr>
        <w:t>SPRENDIMAS</w:t>
      </w:r>
    </w:p>
    <w:p w14:paraId="03E26A5A" w14:textId="1EEBAFB5" w:rsidR="00AE1F0D" w:rsidRDefault="00CB6060" w:rsidP="004428E6">
      <w:pPr>
        <w:widowControl w:val="0"/>
        <w:tabs>
          <w:tab w:val="center" w:pos="0"/>
          <w:tab w:val="left" w:pos="1134"/>
          <w:tab w:val="center" w:pos="4153"/>
          <w:tab w:val="right" w:pos="8306"/>
        </w:tabs>
        <w:jc w:val="center"/>
        <w:rPr>
          <w:b/>
        </w:rPr>
      </w:pPr>
      <w:r w:rsidRPr="00CB6060">
        <w:rPr>
          <w:b/>
          <w:bCs/>
          <w:color w:val="000000"/>
          <w:szCs w:val="24"/>
          <w:shd w:val="clear" w:color="auto" w:fill="FFFFFF"/>
        </w:rPr>
        <w:t>DĖL ĮGALIOJIMO SUTEIKIMO</w:t>
      </w:r>
    </w:p>
    <w:bookmarkEnd w:id="0"/>
    <w:p w14:paraId="2016A12A" w14:textId="69C9206E" w:rsidR="00D25E2C" w:rsidRPr="00510553" w:rsidRDefault="00D25E2C" w:rsidP="007F1BB8">
      <w:pPr>
        <w:widowControl w:val="0"/>
        <w:tabs>
          <w:tab w:val="center" w:pos="851"/>
          <w:tab w:val="left" w:pos="1134"/>
          <w:tab w:val="center" w:pos="4153"/>
          <w:tab w:val="right" w:pos="8306"/>
        </w:tabs>
        <w:ind w:firstLine="851"/>
        <w:jc w:val="center"/>
      </w:pPr>
    </w:p>
    <w:p w14:paraId="1F319104" w14:textId="37A4E819" w:rsidR="000F3225" w:rsidRDefault="00AE1F0D" w:rsidP="007F1BB8">
      <w:pPr>
        <w:widowControl w:val="0"/>
        <w:tabs>
          <w:tab w:val="center" w:pos="851"/>
          <w:tab w:val="left" w:pos="1134"/>
          <w:tab w:val="center" w:pos="4153"/>
          <w:tab w:val="right" w:pos="8306"/>
        </w:tabs>
        <w:jc w:val="center"/>
        <w:rPr>
          <w:color w:val="000000"/>
          <w:szCs w:val="24"/>
          <w:shd w:val="clear" w:color="auto" w:fill="FFFFFF"/>
        </w:rPr>
      </w:pPr>
      <w:r w:rsidRPr="00510553">
        <w:rPr>
          <w:color w:val="000000"/>
          <w:szCs w:val="24"/>
          <w:shd w:val="clear" w:color="auto" w:fill="FFFFFF"/>
        </w:rPr>
        <w:t>202</w:t>
      </w:r>
      <w:r w:rsidR="002A4DC2">
        <w:rPr>
          <w:color w:val="000000"/>
          <w:szCs w:val="24"/>
          <w:shd w:val="clear" w:color="auto" w:fill="FFFFFF"/>
        </w:rPr>
        <w:t>5</w:t>
      </w:r>
      <w:r w:rsidRPr="00510553">
        <w:rPr>
          <w:color w:val="000000"/>
          <w:szCs w:val="24"/>
          <w:shd w:val="clear" w:color="auto" w:fill="FFFFFF"/>
        </w:rPr>
        <w:t xml:space="preserve"> m. </w:t>
      </w:r>
      <w:r w:rsidR="00225E17">
        <w:rPr>
          <w:color w:val="000000"/>
          <w:szCs w:val="24"/>
          <w:shd w:val="clear" w:color="auto" w:fill="FFFFFF"/>
        </w:rPr>
        <w:t>gruodžio</w:t>
      </w:r>
      <w:r w:rsidR="002A4DC2">
        <w:rPr>
          <w:color w:val="000000"/>
          <w:szCs w:val="24"/>
          <w:shd w:val="clear" w:color="auto" w:fill="FFFFFF"/>
        </w:rPr>
        <w:t xml:space="preserve">    </w:t>
      </w:r>
      <w:r w:rsidR="00BB4152">
        <w:rPr>
          <w:color w:val="000000"/>
          <w:szCs w:val="24"/>
          <w:shd w:val="clear" w:color="auto" w:fill="FFFFFF"/>
        </w:rPr>
        <w:t xml:space="preserve"> </w:t>
      </w:r>
      <w:r w:rsidRPr="00510553">
        <w:rPr>
          <w:color w:val="000000"/>
          <w:szCs w:val="24"/>
          <w:shd w:val="clear" w:color="auto" w:fill="FFFFFF"/>
        </w:rPr>
        <w:t xml:space="preserve">d. Nr. </w:t>
      </w:r>
    </w:p>
    <w:p w14:paraId="4B95083D" w14:textId="77777777" w:rsidR="00AE1F0D" w:rsidRPr="00510553" w:rsidRDefault="00875E99" w:rsidP="007F1BB8">
      <w:pPr>
        <w:widowControl w:val="0"/>
        <w:tabs>
          <w:tab w:val="center" w:pos="851"/>
          <w:tab w:val="left" w:pos="1134"/>
          <w:tab w:val="center" w:pos="4153"/>
          <w:tab w:val="right" w:pos="8306"/>
        </w:tabs>
        <w:jc w:val="center"/>
      </w:pPr>
      <w:r>
        <w:rPr>
          <w:color w:val="000000"/>
          <w:szCs w:val="24"/>
          <w:shd w:val="clear" w:color="auto" w:fill="FFFFFF"/>
        </w:rPr>
        <w:t>Kalvarija</w:t>
      </w:r>
    </w:p>
    <w:p w14:paraId="4718C367" w14:textId="77777777" w:rsidR="00CD4601" w:rsidRDefault="00CD4601" w:rsidP="00CD4601">
      <w:pPr>
        <w:widowControl w:val="0"/>
        <w:tabs>
          <w:tab w:val="center" w:pos="851"/>
          <w:tab w:val="left" w:pos="1134"/>
          <w:tab w:val="center" w:pos="4153"/>
          <w:tab w:val="right" w:pos="8306"/>
        </w:tabs>
        <w:spacing w:line="276" w:lineRule="auto"/>
        <w:ind w:firstLine="851"/>
        <w:jc w:val="both"/>
      </w:pPr>
    </w:p>
    <w:p w14:paraId="1C0D26A1" w14:textId="468FBE01" w:rsidR="00CD4601" w:rsidRDefault="00CD4601" w:rsidP="00CD4601">
      <w:pPr>
        <w:widowControl w:val="0"/>
        <w:tabs>
          <w:tab w:val="center" w:pos="851"/>
          <w:tab w:val="left" w:pos="1134"/>
          <w:tab w:val="center" w:pos="4153"/>
          <w:tab w:val="right" w:pos="8306"/>
        </w:tabs>
        <w:spacing w:line="360" w:lineRule="auto"/>
        <w:ind w:firstLine="709"/>
        <w:jc w:val="both"/>
      </w:pPr>
      <w:r>
        <w:t xml:space="preserve">Vadovaudamasi Lietuvos Respublikos vietos savivaldos įstatymo </w:t>
      </w:r>
      <w:r w:rsidR="008C39B6">
        <w:t>7 straipsnio 9 punkt</w:t>
      </w:r>
      <w:r w:rsidR="004504A6">
        <w:t>u</w:t>
      </w:r>
      <w:r w:rsidR="008C39B6">
        <w:t xml:space="preserve">, </w:t>
      </w:r>
      <w:r>
        <w:t xml:space="preserve">15 straipsnio 2 dalies 20 punktu, Lietuvos Respublikos žemės įstatymo 7 straipsnio 1 dalies 2 punktu ir 4 dalimi, Valstybinės žemės perdavimo savivaldybėms valdyti patikėjimo teise ir jos perdavimo kitiems valstybinės žemės patikėtiniams, pasibaigus savivaldybių patikėjimo teisei į ją, taisyklių, patvirtintų Lietuvos Respublikos Vyriausybės 2002 m. rugsėjo 10 d. nutarimu Nr. 1418 „Dėl Valstybinės žemės perdavimo savivaldybėms valdyti patikėjimo teise ir jos perdavimo kitiems valstybinės žemės patikėtiniams, pasibaigus savivaldybių patikėjimo teisei į ją, taisyklių patvirtinimo“, 21.1 papunkčiu, </w:t>
      </w:r>
      <w:r w:rsidR="00847E86">
        <w:t xml:space="preserve">Kalvarijos </w:t>
      </w:r>
      <w:r>
        <w:t xml:space="preserve">savivaldybės taryba </w:t>
      </w:r>
      <w:r w:rsidR="00FC0EF6">
        <w:t xml:space="preserve"> </w:t>
      </w:r>
      <w:r>
        <w:t>n</w:t>
      </w:r>
      <w:r w:rsidR="00F61AE6">
        <w:t xml:space="preserve"> </w:t>
      </w:r>
      <w:r>
        <w:t>u</w:t>
      </w:r>
      <w:r w:rsidR="00F61AE6">
        <w:t xml:space="preserve"> </w:t>
      </w:r>
      <w:r>
        <w:t>s</w:t>
      </w:r>
      <w:r w:rsidR="00F61AE6">
        <w:t xml:space="preserve"> </w:t>
      </w:r>
      <w:r>
        <w:t>p</w:t>
      </w:r>
      <w:r w:rsidR="00F61AE6">
        <w:t xml:space="preserve"> </w:t>
      </w:r>
      <w:r>
        <w:t>r</w:t>
      </w:r>
      <w:r w:rsidR="00F61AE6">
        <w:t xml:space="preserve"> </w:t>
      </w:r>
      <w:r>
        <w:t>e</w:t>
      </w:r>
      <w:r w:rsidR="00F61AE6">
        <w:t xml:space="preserve"> </w:t>
      </w:r>
      <w:r>
        <w:t>n</w:t>
      </w:r>
      <w:r w:rsidR="00F61AE6">
        <w:t xml:space="preserve"> </w:t>
      </w:r>
      <w:r>
        <w:t>d</w:t>
      </w:r>
      <w:r w:rsidR="00F61AE6">
        <w:t xml:space="preserve"> </w:t>
      </w:r>
      <w:r>
        <w:t>ž</w:t>
      </w:r>
      <w:r w:rsidR="00F61AE6">
        <w:t xml:space="preserve"> </w:t>
      </w:r>
      <w:r>
        <w:t>i</w:t>
      </w:r>
      <w:r w:rsidR="00F61AE6">
        <w:t xml:space="preserve"> </w:t>
      </w:r>
      <w:r>
        <w:t>a:</w:t>
      </w:r>
    </w:p>
    <w:p w14:paraId="0592C368" w14:textId="03EEFFD7" w:rsidR="00CD4601" w:rsidRDefault="00CD4601" w:rsidP="00847E86">
      <w:pPr>
        <w:widowControl w:val="0"/>
        <w:tabs>
          <w:tab w:val="center" w:pos="851"/>
          <w:tab w:val="left" w:pos="1134"/>
          <w:tab w:val="center" w:pos="4153"/>
          <w:tab w:val="right" w:pos="8306"/>
        </w:tabs>
        <w:spacing w:line="360" w:lineRule="auto"/>
        <w:ind w:firstLine="709"/>
        <w:jc w:val="both"/>
      </w:pPr>
      <w:r>
        <w:t xml:space="preserve">1. Įgalioti </w:t>
      </w:r>
      <w:r w:rsidR="00847E86">
        <w:t xml:space="preserve">Kalvarijos </w:t>
      </w:r>
      <w:r>
        <w:t xml:space="preserve">savivaldybės merą </w:t>
      </w:r>
      <w:r w:rsidR="007E6B01">
        <w:t xml:space="preserve">Nerijų Šidlauską </w:t>
      </w:r>
      <w:r>
        <w:t xml:space="preserve">pasirašyti </w:t>
      </w:r>
      <w:r w:rsidR="00847E86">
        <w:t xml:space="preserve">Kalvarijos </w:t>
      </w:r>
      <w:r w:rsidR="007A0A3C">
        <w:t xml:space="preserve">miesto </w:t>
      </w:r>
      <w:r>
        <w:t>teritorijos ribose esančių valstybinės žemės sklypų (jų dalių) ir žemės sklypais nesuformuotos valstybinės žemės plotų, išskyrus valstybės poreikiams reikalingą valstybinę žemę, priėmimo–perdavimo aktus.</w:t>
      </w:r>
    </w:p>
    <w:p w14:paraId="32038128" w14:textId="1D4D2F2D" w:rsidR="00CD4601" w:rsidRDefault="00CD4601" w:rsidP="00847E86">
      <w:pPr>
        <w:widowControl w:val="0"/>
        <w:tabs>
          <w:tab w:val="center" w:pos="851"/>
          <w:tab w:val="left" w:pos="1134"/>
          <w:tab w:val="center" w:pos="4153"/>
          <w:tab w:val="right" w:pos="8306"/>
        </w:tabs>
        <w:spacing w:line="360" w:lineRule="auto"/>
        <w:ind w:firstLine="709"/>
        <w:jc w:val="both"/>
      </w:pPr>
      <w:r>
        <w:t>2. Nustatyti, kad šio sprendimo 1 punktu suteiktas įgaliojimas galioja iki 2027</w:t>
      </w:r>
      <w:r w:rsidR="00E516D7">
        <w:t xml:space="preserve"> m. balandžio 17 d. </w:t>
      </w:r>
    </w:p>
    <w:p w14:paraId="0059FF8A" w14:textId="67A2CEF8" w:rsidR="003E256F" w:rsidRDefault="003E256F" w:rsidP="00847E86">
      <w:pPr>
        <w:widowControl w:val="0"/>
        <w:tabs>
          <w:tab w:val="center" w:pos="851"/>
          <w:tab w:val="left" w:pos="1134"/>
          <w:tab w:val="center" w:pos="4153"/>
          <w:tab w:val="right" w:pos="8306"/>
        </w:tabs>
        <w:spacing w:line="360" w:lineRule="auto"/>
        <w:ind w:firstLine="709"/>
        <w:jc w:val="both"/>
      </w:pPr>
      <w:r>
        <w:t>3.</w:t>
      </w:r>
      <w:r w:rsidR="006B5119">
        <w:t xml:space="preserve"> </w:t>
      </w:r>
      <w:r w:rsidR="00483A6F" w:rsidRPr="00483A6F">
        <w:t xml:space="preserve">Pripažinti netekusiu galios </w:t>
      </w:r>
      <w:r w:rsidR="005D22F3">
        <w:t xml:space="preserve">Kalvarijos </w:t>
      </w:r>
      <w:r w:rsidR="00483A6F" w:rsidRPr="00483A6F">
        <w:t xml:space="preserve">savivaldybės tarybos 2023 m. gruodžio </w:t>
      </w:r>
      <w:r w:rsidR="005D22F3">
        <w:t>22</w:t>
      </w:r>
      <w:r w:rsidR="00483A6F" w:rsidRPr="00483A6F">
        <w:t xml:space="preserve"> d. sprendimą Nr. </w:t>
      </w:r>
      <w:r w:rsidR="005D22F3">
        <w:t>T-</w:t>
      </w:r>
      <w:r w:rsidR="00613B9F">
        <w:t>22</w:t>
      </w:r>
      <w:r w:rsidR="003D2F1B">
        <w:t>8</w:t>
      </w:r>
      <w:r w:rsidR="00396848">
        <w:t xml:space="preserve"> (1.5</w:t>
      </w:r>
      <w:r w:rsidR="00E273CF">
        <w:t>E)</w:t>
      </w:r>
      <w:r w:rsidR="00483A6F" w:rsidRPr="00483A6F">
        <w:t xml:space="preserve"> „Dėl įgaliojim</w:t>
      </w:r>
      <w:r w:rsidR="00613B9F">
        <w:t>ų suteikimo“</w:t>
      </w:r>
      <w:r w:rsidR="00483A6F" w:rsidRPr="00483A6F">
        <w:t>.</w:t>
      </w:r>
    </w:p>
    <w:p w14:paraId="0FE20979" w14:textId="609EAD3F" w:rsidR="00D12749" w:rsidRPr="00A562EF" w:rsidRDefault="0091604A" w:rsidP="00483A6F">
      <w:pPr>
        <w:tabs>
          <w:tab w:val="left" w:pos="709"/>
          <w:tab w:val="left" w:pos="1134"/>
        </w:tabs>
        <w:spacing w:line="360" w:lineRule="auto"/>
        <w:jc w:val="both"/>
        <w:rPr>
          <w:caps/>
          <w:shd w:val="clear" w:color="auto" w:fill="FFFFFF"/>
        </w:rPr>
      </w:pPr>
      <w:r>
        <w:rPr>
          <w:color w:val="000000"/>
          <w:szCs w:val="24"/>
        </w:rPr>
        <w:tab/>
      </w:r>
      <w:r w:rsidR="0045748C" w:rsidRPr="00A562EF">
        <w:rPr>
          <w:shd w:val="clear" w:color="auto" w:fill="FFFFFF"/>
        </w:rPr>
        <w:t>Š</w:t>
      </w:r>
      <w:r w:rsidR="003E54CF" w:rsidRPr="00A562EF">
        <w:rPr>
          <w:shd w:val="clear" w:color="auto" w:fill="FFFFFF"/>
        </w:rPr>
        <w:t xml:space="preserve">is </w:t>
      </w:r>
      <w:r w:rsidR="003F5427" w:rsidRPr="00A562EF">
        <w:rPr>
          <w:shd w:val="clear" w:color="auto" w:fill="FFFFFF"/>
        </w:rPr>
        <w:t xml:space="preserve">sprendimas </w:t>
      </w:r>
      <w:r w:rsidR="00381B43" w:rsidRPr="00A562EF">
        <w:rPr>
          <w:shd w:val="clear" w:color="auto" w:fill="FFFFFF"/>
        </w:rPr>
        <w:t>per vieną mėnesį nuo jo įsigaliojimo arba paskelbimo dienos gali būti skundžiamas Lietuvos administracinių ginčų komisijos Kauno apygardos skyriui, adresu: Laisvės al. 36, 44240 Kaunas, Lietuvos Respublikos ikiteisminio administracinių ginčų nagrinėjimo tvarkos įstatymo nustatyta tvarka</w:t>
      </w:r>
      <w:r w:rsidR="0068542E">
        <w:rPr>
          <w:shd w:val="clear" w:color="auto" w:fill="FFFFFF"/>
        </w:rPr>
        <w:t>,</w:t>
      </w:r>
      <w:r w:rsidR="00381B43" w:rsidRPr="00A562EF">
        <w:rPr>
          <w:shd w:val="clear" w:color="auto" w:fill="FFFFFF"/>
        </w:rPr>
        <w:t xml:space="preserve"> arba Regionų apygardos administracinio teismo Kauno rūmams, adresu: A. Mickevičiaus g. 8A, 44312 Kaunas, Lietuvos Respublikos administracinių bylų teisenos įstatymo nustatyta tvarka.</w:t>
      </w:r>
    </w:p>
    <w:p w14:paraId="6D922DFD" w14:textId="77777777" w:rsidR="00567430" w:rsidRPr="00FB0309" w:rsidRDefault="00567430" w:rsidP="007E351B">
      <w:pPr>
        <w:tabs>
          <w:tab w:val="left" w:pos="45"/>
          <w:tab w:val="left" w:pos="709"/>
        </w:tabs>
        <w:rPr>
          <w:color w:val="FF0000"/>
        </w:rPr>
      </w:pPr>
    </w:p>
    <w:p w14:paraId="1BFB243F" w14:textId="77777777" w:rsidR="00567430" w:rsidRPr="00A97725" w:rsidRDefault="00567430" w:rsidP="007E351B">
      <w:pPr>
        <w:tabs>
          <w:tab w:val="left" w:pos="45"/>
          <w:tab w:val="left" w:pos="709"/>
        </w:tabs>
      </w:pPr>
    </w:p>
    <w:p w14:paraId="4B3AD576" w14:textId="77777777" w:rsidR="00A97725" w:rsidRDefault="003F5427" w:rsidP="00A97725">
      <w:pPr>
        <w:tabs>
          <w:tab w:val="right" w:pos="9638"/>
        </w:tabs>
      </w:pPr>
      <w:r w:rsidRPr="00A97725">
        <w:t>M</w:t>
      </w:r>
      <w:r w:rsidR="00567430" w:rsidRPr="00A97725">
        <w:t>er</w:t>
      </w:r>
      <w:r w:rsidRPr="00A97725">
        <w:t>as</w:t>
      </w:r>
      <w:r w:rsidR="00567430" w:rsidRPr="00A97725">
        <w:tab/>
      </w:r>
      <w:r w:rsidRPr="00A97725">
        <w:t>Nerijus Šidlauskas</w:t>
      </w:r>
    </w:p>
    <w:p w14:paraId="61F033B2" w14:textId="77777777" w:rsidR="007F59A5" w:rsidRDefault="007F59A5" w:rsidP="00A97725">
      <w:pPr>
        <w:tabs>
          <w:tab w:val="right" w:pos="9638"/>
        </w:tabs>
      </w:pPr>
    </w:p>
    <w:p w14:paraId="394C648C" w14:textId="77777777" w:rsidR="000F1C44" w:rsidRDefault="000F1C44" w:rsidP="00A97725">
      <w:pPr>
        <w:tabs>
          <w:tab w:val="right" w:pos="9638"/>
        </w:tabs>
        <w:rPr>
          <w:szCs w:val="24"/>
          <w:lang w:eastAsia="lt-LT"/>
        </w:rPr>
      </w:pPr>
    </w:p>
    <w:p w14:paraId="395E2121" w14:textId="42BA228E" w:rsidR="003F5427" w:rsidRDefault="003F5427" w:rsidP="00A97725">
      <w:pPr>
        <w:tabs>
          <w:tab w:val="right" w:pos="9638"/>
        </w:tabs>
        <w:rPr>
          <w:szCs w:val="24"/>
          <w:lang w:eastAsia="lt-LT"/>
        </w:rPr>
      </w:pPr>
      <w:r>
        <w:rPr>
          <w:szCs w:val="24"/>
          <w:lang w:eastAsia="lt-LT"/>
        </w:rPr>
        <w:t>Parengė</w:t>
      </w:r>
    </w:p>
    <w:p w14:paraId="6B29B1BF" w14:textId="77777777" w:rsidR="003F5427" w:rsidRDefault="003F5427" w:rsidP="003F5427">
      <w:pPr>
        <w:jc w:val="both"/>
        <w:rPr>
          <w:szCs w:val="24"/>
          <w:lang w:eastAsia="lt-LT"/>
        </w:rPr>
      </w:pPr>
      <w:r>
        <w:rPr>
          <w:szCs w:val="24"/>
          <w:lang w:eastAsia="lt-LT"/>
        </w:rPr>
        <w:t xml:space="preserve">Architektūros, aplinkosaugos ir teritorijų </w:t>
      </w:r>
    </w:p>
    <w:p w14:paraId="3994E685" w14:textId="77777777" w:rsidR="003F5427" w:rsidRDefault="003F5427" w:rsidP="003F5427">
      <w:pPr>
        <w:jc w:val="both"/>
        <w:rPr>
          <w:szCs w:val="24"/>
          <w:lang w:eastAsia="lt-LT"/>
        </w:rPr>
      </w:pPr>
      <w:r>
        <w:rPr>
          <w:szCs w:val="24"/>
          <w:lang w:eastAsia="lt-LT"/>
        </w:rPr>
        <w:t xml:space="preserve">planavimo skyriaus vyriausioji specialistė </w:t>
      </w:r>
    </w:p>
    <w:p w14:paraId="205C5928" w14:textId="77777777" w:rsidR="003F5427" w:rsidRDefault="003F5427" w:rsidP="003F5427">
      <w:pPr>
        <w:jc w:val="both"/>
        <w:rPr>
          <w:szCs w:val="24"/>
          <w:lang w:eastAsia="lt-LT"/>
        </w:rPr>
      </w:pPr>
      <w:r>
        <w:rPr>
          <w:szCs w:val="24"/>
          <w:lang w:eastAsia="lt-LT"/>
        </w:rPr>
        <w:t xml:space="preserve">Edita </w:t>
      </w:r>
      <w:proofErr w:type="spellStart"/>
      <w:r>
        <w:rPr>
          <w:szCs w:val="24"/>
          <w:lang w:eastAsia="lt-LT"/>
        </w:rPr>
        <w:t>Geraltauskaitė</w:t>
      </w:r>
      <w:proofErr w:type="spellEnd"/>
      <w:r>
        <w:rPr>
          <w:szCs w:val="24"/>
          <w:lang w:eastAsia="lt-LT"/>
        </w:rPr>
        <w:t xml:space="preserve">              </w:t>
      </w:r>
    </w:p>
    <w:p w14:paraId="11D50908" w14:textId="542B552D" w:rsidR="00AE1F0D" w:rsidRPr="007F1BB8" w:rsidRDefault="00BF774C" w:rsidP="003F5427">
      <w:pPr>
        <w:tabs>
          <w:tab w:val="left" w:pos="45"/>
          <w:tab w:val="left" w:pos="709"/>
        </w:tabs>
        <w:rPr>
          <w:color w:val="000000"/>
          <w:szCs w:val="24"/>
        </w:rPr>
      </w:pPr>
      <w:r>
        <w:rPr>
          <w:szCs w:val="24"/>
          <w:lang w:eastAsia="lt-LT"/>
        </w:rPr>
        <w:t>2025-1</w:t>
      </w:r>
      <w:r w:rsidR="000F1C44">
        <w:rPr>
          <w:szCs w:val="24"/>
          <w:lang w:eastAsia="lt-LT"/>
        </w:rPr>
        <w:t>2-</w:t>
      </w:r>
      <w:r w:rsidR="002E1152">
        <w:rPr>
          <w:szCs w:val="24"/>
          <w:lang w:eastAsia="lt-LT"/>
        </w:rPr>
        <w:t>04</w:t>
      </w:r>
    </w:p>
    <w:sectPr w:rsidR="00AE1F0D" w:rsidRPr="007F1BB8" w:rsidSect="000F1C44">
      <w:headerReference w:type="even" r:id="rId9"/>
      <w:headerReference w:type="default" r:id="rId10"/>
      <w:footerReference w:type="even" r:id="rId11"/>
      <w:footerReference w:type="default" r:id="rId12"/>
      <w:footerReference w:type="first" r:id="rId13"/>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52990" w14:textId="77777777" w:rsidR="00251444" w:rsidRDefault="00251444">
      <w:r>
        <w:separator/>
      </w:r>
    </w:p>
  </w:endnote>
  <w:endnote w:type="continuationSeparator" w:id="0">
    <w:p w14:paraId="2FC3513F" w14:textId="77777777" w:rsidR="00251444" w:rsidRDefault="00251444">
      <w:r>
        <w:continuationSeparator/>
      </w:r>
    </w:p>
  </w:endnote>
  <w:endnote w:type="continuationNotice" w:id="1">
    <w:p w14:paraId="606E4E62" w14:textId="77777777" w:rsidR="00251444" w:rsidRDefault="00251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968C6" w14:textId="77777777" w:rsidR="004150E1" w:rsidRDefault="004150E1">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F8F" w14:textId="77777777" w:rsidR="004150E1" w:rsidRDefault="004150E1">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D129A" w14:textId="77777777" w:rsidR="004150E1" w:rsidRDefault="004150E1">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54715" w14:textId="77777777" w:rsidR="00251444" w:rsidRDefault="00251444">
      <w:r>
        <w:separator/>
      </w:r>
    </w:p>
  </w:footnote>
  <w:footnote w:type="continuationSeparator" w:id="0">
    <w:p w14:paraId="07B24A2B" w14:textId="77777777" w:rsidR="00251444" w:rsidRDefault="00251444">
      <w:r>
        <w:continuationSeparator/>
      </w:r>
    </w:p>
  </w:footnote>
  <w:footnote w:type="continuationNotice" w:id="1">
    <w:p w14:paraId="2C09C5C5" w14:textId="77777777" w:rsidR="00251444" w:rsidRDefault="002514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2096F" w14:textId="38134F78" w:rsidR="004150E1" w:rsidRDefault="00FE68F0">
    <w:pPr>
      <w:tabs>
        <w:tab w:val="center" w:pos="4153"/>
        <w:tab w:val="right" w:pos="8306"/>
      </w:tabs>
      <w:rPr>
        <w:lang w:val="en-GB"/>
      </w:rPr>
    </w:pPr>
    <w:r>
      <w:rPr>
        <w:noProof/>
      </w:rPr>
      <mc:AlternateContent>
        <mc:Choice Requires="wps">
          <w:drawing>
            <wp:anchor distT="0" distB="0" distL="0" distR="0" simplePos="0" relativeHeight="251657728" behindDoc="0" locked="0" layoutInCell="1" allowOverlap="1" wp14:anchorId="7DD03090" wp14:editId="79E74371">
              <wp:simplePos x="0" y="0"/>
              <wp:positionH relativeFrom="page">
                <wp:align>right</wp:align>
              </wp:positionH>
              <wp:positionV relativeFrom="page">
                <wp:align>top</wp:align>
              </wp:positionV>
              <wp:extent cx="443865" cy="443865"/>
              <wp:effectExtent l="0" t="0" r="0" b="0"/>
              <wp:wrapNone/>
              <wp:docPr id="27009492"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36E40FAE" w14:textId="77777777" w:rsidR="002E52CD" w:rsidRPr="002E52CD" w:rsidRDefault="002E52CD" w:rsidP="002E52CD">
                          <w:pPr>
                            <w:rPr>
                              <w:rFonts w:ascii="Arial" w:eastAsia="Arial" w:hAnsi="Arial" w:cs="Arial"/>
                              <w:noProof/>
                              <w:color w:val="000000"/>
                              <w:sz w:val="20"/>
                            </w:rPr>
                          </w:pPr>
                          <w:r w:rsidRPr="002E52CD">
                            <w:rPr>
                              <w:rFonts w:ascii="Arial" w:eastAsia="Arial" w:hAnsi="Arial" w:cs="Arial"/>
                              <w:noProof/>
                              <w:color w:val="000000"/>
                              <w:sz w:val="20"/>
                            </w:rPr>
                            <w:t>SKIRTA ADRESATUI</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7DD03090" id="_x0000_t202" coordsize="21600,21600" o:spt="202" path="m,l,21600r21600,l21600,xe">
              <v:stroke joinstyle="miter"/>
              <v:path gradientshapeok="t" o:connecttype="rect"/>
            </v:shapetype>
            <v:shape id="Teksto laukas 1" o:spid="_x0000_s1026" type="#_x0000_t202" style="position:absolute;margin-left:-16.25pt;margin-top:0;width:34.95pt;height:34.95pt;z-index:251657728;visibility:visible;mso-wrap-style:none;mso-width-percent:0;mso-height-percent:0;mso-wrap-distance-left:0;mso-wrap-distance-top:0;mso-wrap-distance-right:0;mso-wrap-distance-bottom:0;mso-position-horizontal:right;mso-position-horizontal-relative:page;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" filled="f" stroked="f">
              <v:textbox style="mso-fit-shape-to-text:t" inset="0,15pt,20pt,0">
                <w:txbxContent>
                  <w:p w14:paraId="36E40FAE" w14:textId="77777777" w:rsidR="002E52CD" w:rsidRPr="002E52CD" w:rsidRDefault="002E52CD" w:rsidP="002E52CD">
                    <w:pPr>
                      <w:rPr>
                        <w:rFonts w:ascii="Arial" w:eastAsia="Arial" w:hAnsi="Arial" w:cs="Arial"/>
                        <w:noProof/>
                        <w:color w:val="000000"/>
                        <w:sz w:val="20"/>
                      </w:rPr>
                    </w:pPr>
                    <w:r w:rsidRPr="002E52CD">
                      <w:rPr>
                        <w:rFonts w:ascii="Arial" w:eastAsia="Arial" w:hAnsi="Arial" w:cs="Arial"/>
                        <w:noProof/>
                        <w:color w:val="000000"/>
                        <w:sz w:val="20"/>
                      </w:rPr>
                      <w:t>SKIRTA ADRESATUI</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0E6E0" w14:textId="3497E71D" w:rsidR="004150E1" w:rsidRDefault="004150E1">
    <w:pPr>
      <w:tabs>
        <w:tab w:val="center" w:pos="4680"/>
        <w:tab w:val="right" w:pos="9360"/>
      </w:tabs>
      <w:jc w:val="center"/>
      <w:rPr>
        <w:szCs w:val="24"/>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611DB"/>
    <w:multiLevelType w:val="hybridMultilevel"/>
    <w:tmpl w:val="6B60E0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4F942530"/>
    <w:multiLevelType w:val="hybridMultilevel"/>
    <w:tmpl w:val="504AB0F2"/>
    <w:lvl w:ilvl="0" w:tplc="585667C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518221CD"/>
    <w:multiLevelType w:val="multilevel"/>
    <w:tmpl w:val="4DB801E0"/>
    <w:lvl w:ilvl="0">
      <w:start w:val="1"/>
      <w:numFmt w:val="decimal"/>
      <w:suff w:val="space"/>
      <w:lvlText w:val="%1."/>
      <w:lvlJc w:val="left"/>
      <w:pPr>
        <w:ind w:left="720" w:hanging="360"/>
      </w:pPr>
      <w:rPr>
        <w:rFonts w:hint="default"/>
        <w:strike/>
        <w:color w:val="FF0000"/>
      </w:rPr>
    </w:lvl>
    <w:lvl w:ilvl="1">
      <w:start w:val="1"/>
      <w:numFmt w:val="decimal"/>
      <w:isLgl/>
      <w:suff w:val="space"/>
      <w:lvlText w:val="%1.%2."/>
      <w:lvlJc w:val="left"/>
      <w:pPr>
        <w:ind w:left="927" w:hanging="360"/>
      </w:pPr>
      <w:rPr>
        <w:rFonts w:hint="default"/>
        <w:color w:val="000000"/>
      </w:rPr>
    </w:lvl>
    <w:lvl w:ilvl="2">
      <w:start w:val="1"/>
      <w:numFmt w:val="decimal"/>
      <w:isLgl/>
      <w:lvlText w:val="%1.%2.%3."/>
      <w:lvlJc w:val="left"/>
      <w:pPr>
        <w:ind w:left="1494" w:hanging="720"/>
      </w:pPr>
      <w:rPr>
        <w:rFonts w:hint="default"/>
        <w:color w:val="000000"/>
      </w:rPr>
    </w:lvl>
    <w:lvl w:ilvl="3">
      <w:start w:val="1"/>
      <w:numFmt w:val="decimal"/>
      <w:isLgl/>
      <w:lvlText w:val="%1.%2.%3.%4."/>
      <w:lvlJc w:val="left"/>
      <w:pPr>
        <w:ind w:left="1701" w:hanging="72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15:restartNumberingAfterBreak="0">
    <w:nsid w:val="5B092A31"/>
    <w:multiLevelType w:val="hybridMultilevel"/>
    <w:tmpl w:val="8F240280"/>
    <w:lvl w:ilvl="0" w:tplc="0427000F">
      <w:start w:val="1"/>
      <w:numFmt w:val="decimal"/>
      <w:lvlText w:val="%1."/>
      <w:lvlJc w:val="left"/>
      <w:pPr>
        <w:ind w:left="1502" w:hanging="360"/>
      </w:pPr>
    </w:lvl>
    <w:lvl w:ilvl="1" w:tplc="04270019" w:tentative="1">
      <w:start w:val="1"/>
      <w:numFmt w:val="lowerLetter"/>
      <w:lvlText w:val="%2."/>
      <w:lvlJc w:val="left"/>
      <w:pPr>
        <w:ind w:left="2222" w:hanging="360"/>
      </w:pPr>
    </w:lvl>
    <w:lvl w:ilvl="2" w:tplc="0427001B" w:tentative="1">
      <w:start w:val="1"/>
      <w:numFmt w:val="lowerRoman"/>
      <w:lvlText w:val="%3."/>
      <w:lvlJc w:val="right"/>
      <w:pPr>
        <w:ind w:left="2942" w:hanging="180"/>
      </w:pPr>
    </w:lvl>
    <w:lvl w:ilvl="3" w:tplc="0427000F" w:tentative="1">
      <w:start w:val="1"/>
      <w:numFmt w:val="decimal"/>
      <w:lvlText w:val="%4."/>
      <w:lvlJc w:val="left"/>
      <w:pPr>
        <w:ind w:left="3662" w:hanging="360"/>
      </w:pPr>
    </w:lvl>
    <w:lvl w:ilvl="4" w:tplc="04270019" w:tentative="1">
      <w:start w:val="1"/>
      <w:numFmt w:val="lowerLetter"/>
      <w:lvlText w:val="%5."/>
      <w:lvlJc w:val="left"/>
      <w:pPr>
        <w:ind w:left="4382" w:hanging="360"/>
      </w:pPr>
    </w:lvl>
    <w:lvl w:ilvl="5" w:tplc="0427001B" w:tentative="1">
      <w:start w:val="1"/>
      <w:numFmt w:val="lowerRoman"/>
      <w:lvlText w:val="%6."/>
      <w:lvlJc w:val="right"/>
      <w:pPr>
        <w:ind w:left="5102" w:hanging="180"/>
      </w:pPr>
    </w:lvl>
    <w:lvl w:ilvl="6" w:tplc="0427000F" w:tentative="1">
      <w:start w:val="1"/>
      <w:numFmt w:val="decimal"/>
      <w:lvlText w:val="%7."/>
      <w:lvlJc w:val="left"/>
      <w:pPr>
        <w:ind w:left="5822" w:hanging="360"/>
      </w:pPr>
    </w:lvl>
    <w:lvl w:ilvl="7" w:tplc="04270019" w:tentative="1">
      <w:start w:val="1"/>
      <w:numFmt w:val="lowerLetter"/>
      <w:lvlText w:val="%8."/>
      <w:lvlJc w:val="left"/>
      <w:pPr>
        <w:ind w:left="6542" w:hanging="360"/>
      </w:pPr>
    </w:lvl>
    <w:lvl w:ilvl="8" w:tplc="0427001B" w:tentative="1">
      <w:start w:val="1"/>
      <w:numFmt w:val="lowerRoman"/>
      <w:lvlText w:val="%9."/>
      <w:lvlJc w:val="right"/>
      <w:pPr>
        <w:ind w:left="7262" w:hanging="180"/>
      </w:pPr>
    </w:lvl>
  </w:abstractNum>
  <w:abstractNum w:abstractNumId="4" w15:restartNumberingAfterBreak="0">
    <w:nsid w:val="6D942311"/>
    <w:multiLevelType w:val="multilevel"/>
    <w:tmpl w:val="BFFA8862"/>
    <w:lvl w:ilvl="0">
      <w:start w:val="1"/>
      <w:numFmt w:val="decimal"/>
      <w:lvlText w:val="%1."/>
      <w:lvlJc w:val="left"/>
      <w:pPr>
        <w:ind w:left="1142" w:hanging="360"/>
      </w:pPr>
      <w:rPr>
        <w:rFonts w:hint="default"/>
        <w:strike w:val="0"/>
        <w:color w:val="000000"/>
      </w:rPr>
    </w:lvl>
    <w:lvl w:ilvl="1">
      <w:start w:val="1"/>
      <w:numFmt w:val="decimal"/>
      <w:isLgl/>
      <w:lvlText w:val="%1.%2."/>
      <w:lvlJc w:val="left"/>
      <w:pPr>
        <w:ind w:left="1502" w:hanging="360"/>
      </w:pPr>
      <w:rPr>
        <w:rFonts w:hint="default"/>
        <w:strike w:val="0"/>
        <w:color w:val="000000"/>
      </w:rPr>
    </w:lvl>
    <w:lvl w:ilvl="2">
      <w:start w:val="1"/>
      <w:numFmt w:val="decimalZero"/>
      <w:isLgl/>
      <w:lvlText w:val="%1.%2.%3."/>
      <w:lvlJc w:val="left"/>
      <w:pPr>
        <w:ind w:left="2222" w:hanging="720"/>
      </w:pPr>
      <w:rPr>
        <w:rFonts w:hint="default"/>
        <w:color w:val="000000"/>
      </w:rPr>
    </w:lvl>
    <w:lvl w:ilvl="3">
      <w:start w:val="1"/>
      <w:numFmt w:val="decimal"/>
      <w:isLgl/>
      <w:lvlText w:val="%1.%2.%3.%4."/>
      <w:lvlJc w:val="left"/>
      <w:pPr>
        <w:ind w:left="2582" w:hanging="720"/>
      </w:pPr>
      <w:rPr>
        <w:rFonts w:hint="default"/>
        <w:color w:val="000000"/>
      </w:rPr>
    </w:lvl>
    <w:lvl w:ilvl="4">
      <w:start w:val="1"/>
      <w:numFmt w:val="decimal"/>
      <w:isLgl/>
      <w:lvlText w:val="%1.%2.%3.%4.%5."/>
      <w:lvlJc w:val="left"/>
      <w:pPr>
        <w:ind w:left="3302" w:hanging="1080"/>
      </w:pPr>
      <w:rPr>
        <w:rFonts w:hint="default"/>
        <w:color w:val="000000"/>
      </w:rPr>
    </w:lvl>
    <w:lvl w:ilvl="5">
      <w:start w:val="1"/>
      <w:numFmt w:val="decimal"/>
      <w:isLgl/>
      <w:lvlText w:val="%1.%2.%3.%4.%5.%6."/>
      <w:lvlJc w:val="left"/>
      <w:pPr>
        <w:ind w:left="3662" w:hanging="1080"/>
      </w:pPr>
      <w:rPr>
        <w:rFonts w:hint="default"/>
        <w:color w:val="000000"/>
      </w:rPr>
    </w:lvl>
    <w:lvl w:ilvl="6">
      <w:start w:val="1"/>
      <w:numFmt w:val="decimal"/>
      <w:isLgl/>
      <w:lvlText w:val="%1.%2.%3.%4.%5.%6.%7."/>
      <w:lvlJc w:val="left"/>
      <w:pPr>
        <w:ind w:left="4382" w:hanging="1440"/>
      </w:pPr>
      <w:rPr>
        <w:rFonts w:hint="default"/>
        <w:color w:val="000000"/>
      </w:rPr>
    </w:lvl>
    <w:lvl w:ilvl="7">
      <w:start w:val="1"/>
      <w:numFmt w:val="decimal"/>
      <w:isLgl/>
      <w:lvlText w:val="%1.%2.%3.%4.%5.%6.%7.%8."/>
      <w:lvlJc w:val="left"/>
      <w:pPr>
        <w:ind w:left="4742" w:hanging="1440"/>
      </w:pPr>
      <w:rPr>
        <w:rFonts w:hint="default"/>
        <w:color w:val="000000"/>
      </w:rPr>
    </w:lvl>
    <w:lvl w:ilvl="8">
      <w:start w:val="1"/>
      <w:numFmt w:val="decimal"/>
      <w:isLgl/>
      <w:lvlText w:val="%1.%2.%3.%4.%5.%6.%7.%8.%9."/>
      <w:lvlJc w:val="left"/>
      <w:pPr>
        <w:ind w:left="5462" w:hanging="1800"/>
      </w:pPr>
      <w:rPr>
        <w:rFonts w:hint="default"/>
        <w:color w:val="000000"/>
      </w:rPr>
    </w:lvl>
  </w:abstractNum>
  <w:abstractNum w:abstractNumId="5" w15:restartNumberingAfterBreak="0">
    <w:nsid w:val="70D20582"/>
    <w:multiLevelType w:val="multilevel"/>
    <w:tmpl w:val="5D12F79C"/>
    <w:lvl w:ilvl="0">
      <w:start w:val="6"/>
      <w:numFmt w:val="decimal"/>
      <w:lvlText w:val="%1."/>
      <w:lvlJc w:val="left"/>
      <w:pPr>
        <w:ind w:left="540" w:hanging="540"/>
      </w:pPr>
      <w:rPr>
        <w:rFonts w:hint="default"/>
        <w:color w:val="000000"/>
      </w:rPr>
    </w:lvl>
    <w:lvl w:ilvl="1">
      <w:start w:val="1"/>
      <w:numFmt w:val="decimal"/>
      <w:lvlText w:val="%1.%2."/>
      <w:lvlJc w:val="left"/>
      <w:pPr>
        <w:ind w:left="1291" w:hanging="540"/>
      </w:pPr>
      <w:rPr>
        <w:rFonts w:hint="default"/>
        <w:strike w:val="0"/>
        <w:color w:val="000000"/>
      </w:rPr>
    </w:lvl>
    <w:lvl w:ilvl="2">
      <w:start w:val="1"/>
      <w:numFmt w:val="decimal"/>
      <w:lvlText w:val="%1.%2.%3."/>
      <w:lvlJc w:val="left"/>
      <w:pPr>
        <w:ind w:left="2222" w:hanging="720"/>
      </w:pPr>
      <w:rPr>
        <w:rFonts w:hint="default"/>
        <w:strike w:val="0"/>
        <w:color w:val="000000"/>
      </w:rPr>
    </w:lvl>
    <w:lvl w:ilvl="3">
      <w:start w:val="1"/>
      <w:numFmt w:val="decimal"/>
      <w:lvlText w:val="%1.%2.%3.%4."/>
      <w:lvlJc w:val="left"/>
      <w:pPr>
        <w:ind w:left="2973" w:hanging="720"/>
      </w:pPr>
      <w:rPr>
        <w:rFonts w:hint="default"/>
        <w:strike w:val="0"/>
        <w:color w:val="000000"/>
      </w:rPr>
    </w:lvl>
    <w:lvl w:ilvl="4">
      <w:start w:val="1"/>
      <w:numFmt w:val="decimal"/>
      <w:lvlText w:val="%1.%2.%3.%4.%5."/>
      <w:lvlJc w:val="left"/>
      <w:pPr>
        <w:ind w:left="4084" w:hanging="1080"/>
      </w:pPr>
      <w:rPr>
        <w:rFonts w:hint="default"/>
        <w:color w:val="000000"/>
      </w:rPr>
    </w:lvl>
    <w:lvl w:ilvl="5">
      <w:start w:val="1"/>
      <w:numFmt w:val="decimal"/>
      <w:lvlText w:val="%1.%2.%3.%4.%5.%6."/>
      <w:lvlJc w:val="left"/>
      <w:pPr>
        <w:ind w:left="4835" w:hanging="1080"/>
      </w:pPr>
      <w:rPr>
        <w:rFonts w:hint="default"/>
        <w:color w:val="000000"/>
      </w:rPr>
    </w:lvl>
    <w:lvl w:ilvl="6">
      <w:start w:val="1"/>
      <w:numFmt w:val="decimal"/>
      <w:lvlText w:val="%1.%2.%3.%4.%5.%6.%7."/>
      <w:lvlJc w:val="left"/>
      <w:pPr>
        <w:ind w:left="5946" w:hanging="1440"/>
      </w:pPr>
      <w:rPr>
        <w:rFonts w:hint="default"/>
        <w:color w:val="000000"/>
      </w:rPr>
    </w:lvl>
    <w:lvl w:ilvl="7">
      <w:start w:val="1"/>
      <w:numFmt w:val="decimal"/>
      <w:lvlText w:val="%1.%2.%3.%4.%5.%6.%7.%8."/>
      <w:lvlJc w:val="left"/>
      <w:pPr>
        <w:ind w:left="6697" w:hanging="1440"/>
      </w:pPr>
      <w:rPr>
        <w:rFonts w:hint="default"/>
        <w:color w:val="000000"/>
      </w:rPr>
    </w:lvl>
    <w:lvl w:ilvl="8">
      <w:start w:val="1"/>
      <w:numFmt w:val="decimal"/>
      <w:lvlText w:val="%1.%2.%3.%4.%5.%6.%7.%8.%9."/>
      <w:lvlJc w:val="left"/>
      <w:pPr>
        <w:ind w:left="7808" w:hanging="1800"/>
      </w:pPr>
      <w:rPr>
        <w:rFonts w:hint="default"/>
        <w:color w:val="000000"/>
      </w:rPr>
    </w:lvl>
  </w:abstractNum>
  <w:abstractNum w:abstractNumId="6" w15:restartNumberingAfterBreak="0">
    <w:nsid w:val="797C6FD6"/>
    <w:multiLevelType w:val="hybridMultilevel"/>
    <w:tmpl w:val="670C8F6A"/>
    <w:lvl w:ilvl="0" w:tplc="57D03420">
      <w:start w:val="1"/>
      <w:numFmt w:val="decimal"/>
      <w:lvlText w:val="%1."/>
      <w:lvlJc w:val="left"/>
      <w:pPr>
        <w:ind w:left="1440" w:hanging="360"/>
      </w:pPr>
    </w:lvl>
    <w:lvl w:ilvl="1" w:tplc="1634201A">
      <w:start w:val="1"/>
      <w:numFmt w:val="decimal"/>
      <w:lvlText w:val="%2."/>
      <w:lvlJc w:val="left"/>
      <w:pPr>
        <w:ind w:left="1440" w:hanging="360"/>
      </w:pPr>
    </w:lvl>
    <w:lvl w:ilvl="2" w:tplc="DD745A98">
      <w:start w:val="1"/>
      <w:numFmt w:val="decimal"/>
      <w:lvlText w:val="%3."/>
      <w:lvlJc w:val="left"/>
      <w:pPr>
        <w:ind w:left="1440" w:hanging="360"/>
      </w:pPr>
    </w:lvl>
    <w:lvl w:ilvl="3" w:tplc="0A7A678E">
      <w:start w:val="1"/>
      <w:numFmt w:val="decimal"/>
      <w:lvlText w:val="%4."/>
      <w:lvlJc w:val="left"/>
      <w:pPr>
        <w:ind w:left="1440" w:hanging="360"/>
      </w:pPr>
    </w:lvl>
    <w:lvl w:ilvl="4" w:tplc="29D89340">
      <w:start w:val="1"/>
      <w:numFmt w:val="decimal"/>
      <w:lvlText w:val="%5."/>
      <w:lvlJc w:val="left"/>
      <w:pPr>
        <w:ind w:left="1440" w:hanging="360"/>
      </w:pPr>
    </w:lvl>
    <w:lvl w:ilvl="5" w:tplc="6CAC8ED4">
      <w:start w:val="1"/>
      <w:numFmt w:val="decimal"/>
      <w:lvlText w:val="%6."/>
      <w:lvlJc w:val="left"/>
      <w:pPr>
        <w:ind w:left="1440" w:hanging="360"/>
      </w:pPr>
    </w:lvl>
    <w:lvl w:ilvl="6" w:tplc="EEE67942">
      <w:start w:val="1"/>
      <w:numFmt w:val="decimal"/>
      <w:lvlText w:val="%7."/>
      <w:lvlJc w:val="left"/>
      <w:pPr>
        <w:ind w:left="1440" w:hanging="360"/>
      </w:pPr>
    </w:lvl>
    <w:lvl w:ilvl="7" w:tplc="4F7835F4">
      <w:start w:val="1"/>
      <w:numFmt w:val="decimal"/>
      <w:lvlText w:val="%8."/>
      <w:lvlJc w:val="left"/>
      <w:pPr>
        <w:ind w:left="1440" w:hanging="360"/>
      </w:pPr>
    </w:lvl>
    <w:lvl w:ilvl="8" w:tplc="3830EB52">
      <w:start w:val="1"/>
      <w:numFmt w:val="decimal"/>
      <w:lvlText w:val="%9."/>
      <w:lvlJc w:val="left"/>
      <w:pPr>
        <w:ind w:left="1440" w:hanging="360"/>
      </w:pPr>
    </w:lvl>
  </w:abstractNum>
  <w:num w:numId="1" w16cid:durableId="750934935">
    <w:abstractNumId w:val="6"/>
  </w:num>
  <w:num w:numId="2" w16cid:durableId="1798403454">
    <w:abstractNumId w:val="3"/>
  </w:num>
  <w:num w:numId="3" w16cid:durableId="1191338327">
    <w:abstractNumId w:val="4"/>
  </w:num>
  <w:num w:numId="4" w16cid:durableId="131871308">
    <w:abstractNumId w:val="5"/>
  </w:num>
  <w:num w:numId="5" w16cid:durableId="1061296966">
    <w:abstractNumId w:val="0"/>
  </w:num>
  <w:num w:numId="6" w16cid:durableId="251085610">
    <w:abstractNumId w:val="1"/>
  </w:num>
  <w:num w:numId="7" w16cid:durableId="18201471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4E5"/>
    <w:rsid w:val="000009EF"/>
    <w:rsid w:val="000018CC"/>
    <w:rsid w:val="00013BBD"/>
    <w:rsid w:val="00013E47"/>
    <w:rsid w:val="00013E86"/>
    <w:rsid w:val="00014395"/>
    <w:rsid w:val="000304FD"/>
    <w:rsid w:val="00030A3C"/>
    <w:rsid w:val="00034061"/>
    <w:rsid w:val="000450A1"/>
    <w:rsid w:val="00053188"/>
    <w:rsid w:val="00053520"/>
    <w:rsid w:val="00053931"/>
    <w:rsid w:val="0005403E"/>
    <w:rsid w:val="00055D5B"/>
    <w:rsid w:val="00057137"/>
    <w:rsid w:val="00062EE4"/>
    <w:rsid w:val="00064E2F"/>
    <w:rsid w:val="0007173E"/>
    <w:rsid w:val="00073F03"/>
    <w:rsid w:val="0008191B"/>
    <w:rsid w:val="00081CA1"/>
    <w:rsid w:val="00086DD2"/>
    <w:rsid w:val="00096A29"/>
    <w:rsid w:val="000A075B"/>
    <w:rsid w:val="000A1779"/>
    <w:rsid w:val="000A22ED"/>
    <w:rsid w:val="000B017F"/>
    <w:rsid w:val="000B205F"/>
    <w:rsid w:val="000B5A0D"/>
    <w:rsid w:val="000C44FE"/>
    <w:rsid w:val="000C5E02"/>
    <w:rsid w:val="000D4E35"/>
    <w:rsid w:val="000E0AC8"/>
    <w:rsid w:val="000E0F34"/>
    <w:rsid w:val="000E1C1D"/>
    <w:rsid w:val="000E29F8"/>
    <w:rsid w:val="000E3E72"/>
    <w:rsid w:val="000E41DB"/>
    <w:rsid w:val="000E452D"/>
    <w:rsid w:val="000F1C44"/>
    <w:rsid w:val="000F3225"/>
    <w:rsid w:val="000F600A"/>
    <w:rsid w:val="000F73BA"/>
    <w:rsid w:val="00100680"/>
    <w:rsid w:val="00100850"/>
    <w:rsid w:val="0010790E"/>
    <w:rsid w:val="0011150D"/>
    <w:rsid w:val="001115EF"/>
    <w:rsid w:val="00111EFE"/>
    <w:rsid w:val="0012645B"/>
    <w:rsid w:val="00136167"/>
    <w:rsid w:val="00137325"/>
    <w:rsid w:val="001400D3"/>
    <w:rsid w:val="00143B87"/>
    <w:rsid w:val="001445E8"/>
    <w:rsid w:val="0014652E"/>
    <w:rsid w:val="001522D6"/>
    <w:rsid w:val="001546A0"/>
    <w:rsid w:val="00156901"/>
    <w:rsid w:val="00172061"/>
    <w:rsid w:val="00176449"/>
    <w:rsid w:val="0018544E"/>
    <w:rsid w:val="00186091"/>
    <w:rsid w:val="00192D14"/>
    <w:rsid w:val="00194772"/>
    <w:rsid w:val="001A0EE5"/>
    <w:rsid w:val="001B0F30"/>
    <w:rsid w:val="001B26DB"/>
    <w:rsid w:val="001B2934"/>
    <w:rsid w:val="001B688A"/>
    <w:rsid w:val="001C249A"/>
    <w:rsid w:val="001C2598"/>
    <w:rsid w:val="001C34C9"/>
    <w:rsid w:val="001C55DE"/>
    <w:rsid w:val="001D1E3D"/>
    <w:rsid w:val="001D2E70"/>
    <w:rsid w:val="001D5A4F"/>
    <w:rsid w:val="001E2AC1"/>
    <w:rsid w:val="001E4BAC"/>
    <w:rsid w:val="00200E3A"/>
    <w:rsid w:val="00203908"/>
    <w:rsid w:val="00203D2B"/>
    <w:rsid w:val="00205352"/>
    <w:rsid w:val="002124D8"/>
    <w:rsid w:val="002125D4"/>
    <w:rsid w:val="00217DCA"/>
    <w:rsid w:val="00223202"/>
    <w:rsid w:val="00224E37"/>
    <w:rsid w:val="00225360"/>
    <w:rsid w:val="00225E17"/>
    <w:rsid w:val="0023319E"/>
    <w:rsid w:val="00233D6F"/>
    <w:rsid w:val="00234EBC"/>
    <w:rsid w:val="00236DB1"/>
    <w:rsid w:val="00240223"/>
    <w:rsid w:val="00243D2F"/>
    <w:rsid w:val="00244427"/>
    <w:rsid w:val="00245CB8"/>
    <w:rsid w:val="00251444"/>
    <w:rsid w:val="00254331"/>
    <w:rsid w:val="002570CB"/>
    <w:rsid w:val="002602F0"/>
    <w:rsid w:val="002677EE"/>
    <w:rsid w:val="00270FC0"/>
    <w:rsid w:val="00271135"/>
    <w:rsid w:val="00271FA9"/>
    <w:rsid w:val="00276BB3"/>
    <w:rsid w:val="0028335F"/>
    <w:rsid w:val="002837A4"/>
    <w:rsid w:val="002937D5"/>
    <w:rsid w:val="00296DBE"/>
    <w:rsid w:val="002A4DC2"/>
    <w:rsid w:val="002A6A7E"/>
    <w:rsid w:val="002A7E8C"/>
    <w:rsid w:val="002B30EA"/>
    <w:rsid w:val="002B40F5"/>
    <w:rsid w:val="002B61BD"/>
    <w:rsid w:val="002C0651"/>
    <w:rsid w:val="002C22C3"/>
    <w:rsid w:val="002C3AF7"/>
    <w:rsid w:val="002C443A"/>
    <w:rsid w:val="002C4C79"/>
    <w:rsid w:val="002C574C"/>
    <w:rsid w:val="002C6345"/>
    <w:rsid w:val="002C64DD"/>
    <w:rsid w:val="002C6988"/>
    <w:rsid w:val="002E1152"/>
    <w:rsid w:val="002E332E"/>
    <w:rsid w:val="002E52CD"/>
    <w:rsid w:val="002F0A02"/>
    <w:rsid w:val="002F1A74"/>
    <w:rsid w:val="002F6395"/>
    <w:rsid w:val="002F7E68"/>
    <w:rsid w:val="00300403"/>
    <w:rsid w:val="0030614D"/>
    <w:rsid w:val="00306227"/>
    <w:rsid w:val="0031380D"/>
    <w:rsid w:val="00314CEE"/>
    <w:rsid w:val="00330148"/>
    <w:rsid w:val="00330E14"/>
    <w:rsid w:val="0033174C"/>
    <w:rsid w:val="00335041"/>
    <w:rsid w:val="00342EAD"/>
    <w:rsid w:val="00343C14"/>
    <w:rsid w:val="00344B07"/>
    <w:rsid w:val="00345923"/>
    <w:rsid w:val="00346065"/>
    <w:rsid w:val="0035405F"/>
    <w:rsid w:val="003606EA"/>
    <w:rsid w:val="00363046"/>
    <w:rsid w:val="00364879"/>
    <w:rsid w:val="0036666D"/>
    <w:rsid w:val="00367C8A"/>
    <w:rsid w:val="00370E40"/>
    <w:rsid w:val="00371DBF"/>
    <w:rsid w:val="003765B1"/>
    <w:rsid w:val="00380D1B"/>
    <w:rsid w:val="00381408"/>
    <w:rsid w:val="00381B43"/>
    <w:rsid w:val="00392A9B"/>
    <w:rsid w:val="00396848"/>
    <w:rsid w:val="00396DBF"/>
    <w:rsid w:val="003A11BB"/>
    <w:rsid w:val="003A2C38"/>
    <w:rsid w:val="003B0679"/>
    <w:rsid w:val="003B13B4"/>
    <w:rsid w:val="003B4717"/>
    <w:rsid w:val="003C0B45"/>
    <w:rsid w:val="003C3EFF"/>
    <w:rsid w:val="003D2F1B"/>
    <w:rsid w:val="003D3E0B"/>
    <w:rsid w:val="003D4563"/>
    <w:rsid w:val="003D7DDA"/>
    <w:rsid w:val="003E017C"/>
    <w:rsid w:val="003E256F"/>
    <w:rsid w:val="003E54CF"/>
    <w:rsid w:val="003E76B2"/>
    <w:rsid w:val="003F1E59"/>
    <w:rsid w:val="003F2030"/>
    <w:rsid w:val="003F2E81"/>
    <w:rsid w:val="003F334E"/>
    <w:rsid w:val="003F434A"/>
    <w:rsid w:val="003F4C56"/>
    <w:rsid w:val="003F5427"/>
    <w:rsid w:val="00400530"/>
    <w:rsid w:val="00403613"/>
    <w:rsid w:val="00410FEE"/>
    <w:rsid w:val="00412E7F"/>
    <w:rsid w:val="00413F31"/>
    <w:rsid w:val="0041414E"/>
    <w:rsid w:val="0041495E"/>
    <w:rsid w:val="004150E1"/>
    <w:rsid w:val="00415C3C"/>
    <w:rsid w:val="0042535B"/>
    <w:rsid w:val="00434E8F"/>
    <w:rsid w:val="00435823"/>
    <w:rsid w:val="00441F5D"/>
    <w:rsid w:val="004428E6"/>
    <w:rsid w:val="004466D4"/>
    <w:rsid w:val="004476BF"/>
    <w:rsid w:val="004504A6"/>
    <w:rsid w:val="004518F9"/>
    <w:rsid w:val="004532EC"/>
    <w:rsid w:val="00454FF3"/>
    <w:rsid w:val="00455C4F"/>
    <w:rsid w:val="0045748C"/>
    <w:rsid w:val="0046271F"/>
    <w:rsid w:val="004656FE"/>
    <w:rsid w:val="00465B80"/>
    <w:rsid w:val="00465BEC"/>
    <w:rsid w:val="00467B4E"/>
    <w:rsid w:val="00471300"/>
    <w:rsid w:val="00472BD8"/>
    <w:rsid w:val="0047434B"/>
    <w:rsid w:val="004760AA"/>
    <w:rsid w:val="0047662A"/>
    <w:rsid w:val="004802F8"/>
    <w:rsid w:val="00483A6F"/>
    <w:rsid w:val="00483FF4"/>
    <w:rsid w:val="004879A4"/>
    <w:rsid w:val="004933C2"/>
    <w:rsid w:val="00494DFE"/>
    <w:rsid w:val="00496A6F"/>
    <w:rsid w:val="004A24F6"/>
    <w:rsid w:val="004A547E"/>
    <w:rsid w:val="004A6A84"/>
    <w:rsid w:val="004A7B65"/>
    <w:rsid w:val="004B0FD8"/>
    <w:rsid w:val="004D1FDC"/>
    <w:rsid w:val="004D2E45"/>
    <w:rsid w:val="004E28E4"/>
    <w:rsid w:val="004F7CC1"/>
    <w:rsid w:val="005002FB"/>
    <w:rsid w:val="00501729"/>
    <w:rsid w:val="00510553"/>
    <w:rsid w:val="00511CD4"/>
    <w:rsid w:val="0051547C"/>
    <w:rsid w:val="005201EF"/>
    <w:rsid w:val="00534F33"/>
    <w:rsid w:val="00535123"/>
    <w:rsid w:val="00535988"/>
    <w:rsid w:val="005363E1"/>
    <w:rsid w:val="00536BE4"/>
    <w:rsid w:val="0054054C"/>
    <w:rsid w:val="005425F7"/>
    <w:rsid w:val="00543F32"/>
    <w:rsid w:val="00545925"/>
    <w:rsid w:val="00545FF0"/>
    <w:rsid w:val="00547B1C"/>
    <w:rsid w:val="005542F2"/>
    <w:rsid w:val="005554EB"/>
    <w:rsid w:val="00555D0C"/>
    <w:rsid w:val="00560203"/>
    <w:rsid w:val="005602F8"/>
    <w:rsid w:val="005615E5"/>
    <w:rsid w:val="005618C0"/>
    <w:rsid w:val="00562937"/>
    <w:rsid w:val="00567430"/>
    <w:rsid w:val="005712EA"/>
    <w:rsid w:val="005764C2"/>
    <w:rsid w:val="00580B09"/>
    <w:rsid w:val="00583803"/>
    <w:rsid w:val="005848E8"/>
    <w:rsid w:val="005A3241"/>
    <w:rsid w:val="005B59D6"/>
    <w:rsid w:val="005C14E5"/>
    <w:rsid w:val="005C1BE5"/>
    <w:rsid w:val="005C20E8"/>
    <w:rsid w:val="005C2472"/>
    <w:rsid w:val="005C3E2D"/>
    <w:rsid w:val="005C5383"/>
    <w:rsid w:val="005D22F3"/>
    <w:rsid w:val="005D3AD0"/>
    <w:rsid w:val="005D73A9"/>
    <w:rsid w:val="005D799C"/>
    <w:rsid w:val="005E0A2C"/>
    <w:rsid w:val="005E1943"/>
    <w:rsid w:val="005E29F0"/>
    <w:rsid w:val="005F26F9"/>
    <w:rsid w:val="005F3F7B"/>
    <w:rsid w:val="00603202"/>
    <w:rsid w:val="00605CA4"/>
    <w:rsid w:val="00606475"/>
    <w:rsid w:val="00610341"/>
    <w:rsid w:val="00612783"/>
    <w:rsid w:val="00613B9F"/>
    <w:rsid w:val="0061464E"/>
    <w:rsid w:val="00617347"/>
    <w:rsid w:val="00623480"/>
    <w:rsid w:val="00623D47"/>
    <w:rsid w:val="00630A31"/>
    <w:rsid w:val="00631AD4"/>
    <w:rsid w:val="00632B59"/>
    <w:rsid w:val="00636947"/>
    <w:rsid w:val="0064085F"/>
    <w:rsid w:val="00645D4B"/>
    <w:rsid w:val="0064670D"/>
    <w:rsid w:val="00650226"/>
    <w:rsid w:val="00651C32"/>
    <w:rsid w:val="006541D9"/>
    <w:rsid w:val="00656AE8"/>
    <w:rsid w:val="00660138"/>
    <w:rsid w:val="00660803"/>
    <w:rsid w:val="00661498"/>
    <w:rsid w:val="0066459A"/>
    <w:rsid w:val="006666C1"/>
    <w:rsid w:val="00673609"/>
    <w:rsid w:val="00684191"/>
    <w:rsid w:val="0068542E"/>
    <w:rsid w:val="00685A01"/>
    <w:rsid w:val="00685C82"/>
    <w:rsid w:val="00690F26"/>
    <w:rsid w:val="00691201"/>
    <w:rsid w:val="006A1B93"/>
    <w:rsid w:val="006A2EC7"/>
    <w:rsid w:val="006A3F01"/>
    <w:rsid w:val="006B1474"/>
    <w:rsid w:val="006B20BC"/>
    <w:rsid w:val="006B4712"/>
    <w:rsid w:val="006B5119"/>
    <w:rsid w:val="006B7BDA"/>
    <w:rsid w:val="006C2006"/>
    <w:rsid w:val="006E10B3"/>
    <w:rsid w:val="006E20C4"/>
    <w:rsid w:val="006E241B"/>
    <w:rsid w:val="006E2679"/>
    <w:rsid w:val="006F32E8"/>
    <w:rsid w:val="00705A13"/>
    <w:rsid w:val="00707197"/>
    <w:rsid w:val="0071000B"/>
    <w:rsid w:val="00713AAA"/>
    <w:rsid w:val="0071475B"/>
    <w:rsid w:val="00714F5D"/>
    <w:rsid w:val="00715954"/>
    <w:rsid w:val="00720C5B"/>
    <w:rsid w:val="00721AB9"/>
    <w:rsid w:val="007241AD"/>
    <w:rsid w:val="00731CC9"/>
    <w:rsid w:val="00735954"/>
    <w:rsid w:val="00736502"/>
    <w:rsid w:val="00740E07"/>
    <w:rsid w:val="00741020"/>
    <w:rsid w:val="00743AA0"/>
    <w:rsid w:val="0074423B"/>
    <w:rsid w:val="00744AA2"/>
    <w:rsid w:val="0074607E"/>
    <w:rsid w:val="00752287"/>
    <w:rsid w:val="00752C07"/>
    <w:rsid w:val="007619E9"/>
    <w:rsid w:val="00762105"/>
    <w:rsid w:val="0076278E"/>
    <w:rsid w:val="00763418"/>
    <w:rsid w:val="00763D8D"/>
    <w:rsid w:val="007644F2"/>
    <w:rsid w:val="00766405"/>
    <w:rsid w:val="00767E62"/>
    <w:rsid w:val="0077577B"/>
    <w:rsid w:val="007768F0"/>
    <w:rsid w:val="0078392B"/>
    <w:rsid w:val="00787705"/>
    <w:rsid w:val="00787BE4"/>
    <w:rsid w:val="00790B49"/>
    <w:rsid w:val="00792C7B"/>
    <w:rsid w:val="0079447E"/>
    <w:rsid w:val="00795308"/>
    <w:rsid w:val="00796829"/>
    <w:rsid w:val="007A0A3C"/>
    <w:rsid w:val="007A0D21"/>
    <w:rsid w:val="007A0DE2"/>
    <w:rsid w:val="007A5ED0"/>
    <w:rsid w:val="007B1A45"/>
    <w:rsid w:val="007B6ABF"/>
    <w:rsid w:val="007C03AF"/>
    <w:rsid w:val="007C099E"/>
    <w:rsid w:val="007C09A9"/>
    <w:rsid w:val="007C2C3D"/>
    <w:rsid w:val="007C469B"/>
    <w:rsid w:val="007D36D9"/>
    <w:rsid w:val="007D39CB"/>
    <w:rsid w:val="007D7C39"/>
    <w:rsid w:val="007D7F1C"/>
    <w:rsid w:val="007E01FC"/>
    <w:rsid w:val="007E24FB"/>
    <w:rsid w:val="007E351B"/>
    <w:rsid w:val="007E6B01"/>
    <w:rsid w:val="007F1BB8"/>
    <w:rsid w:val="007F235E"/>
    <w:rsid w:val="007F4DF6"/>
    <w:rsid w:val="007F59A5"/>
    <w:rsid w:val="007F6969"/>
    <w:rsid w:val="007F6F5F"/>
    <w:rsid w:val="007F76CE"/>
    <w:rsid w:val="008028A8"/>
    <w:rsid w:val="00804CB3"/>
    <w:rsid w:val="0080644A"/>
    <w:rsid w:val="008100CB"/>
    <w:rsid w:val="0081310B"/>
    <w:rsid w:val="008144DB"/>
    <w:rsid w:val="0081540F"/>
    <w:rsid w:val="008233EA"/>
    <w:rsid w:val="00825158"/>
    <w:rsid w:val="00832208"/>
    <w:rsid w:val="00835392"/>
    <w:rsid w:val="00845CCB"/>
    <w:rsid w:val="00846250"/>
    <w:rsid w:val="00846E90"/>
    <w:rsid w:val="00847E86"/>
    <w:rsid w:val="00853ADE"/>
    <w:rsid w:val="00854789"/>
    <w:rsid w:val="008571E1"/>
    <w:rsid w:val="00862FCC"/>
    <w:rsid w:val="00864D25"/>
    <w:rsid w:val="00875E99"/>
    <w:rsid w:val="00880F11"/>
    <w:rsid w:val="00881ABC"/>
    <w:rsid w:val="00883F6E"/>
    <w:rsid w:val="00884A62"/>
    <w:rsid w:val="00885793"/>
    <w:rsid w:val="00887625"/>
    <w:rsid w:val="00892D86"/>
    <w:rsid w:val="00893961"/>
    <w:rsid w:val="008955C8"/>
    <w:rsid w:val="008A2F0C"/>
    <w:rsid w:val="008A564E"/>
    <w:rsid w:val="008B0B85"/>
    <w:rsid w:val="008B6B3B"/>
    <w:rsid w:val="008C08F2"/>
    <w:rsid w:val="008C339E"/>
    <w:rsid w:val="008C39B6"/>
    <w:rsid w:val="008C6A05"/>
    <w:rsid w:val="008C7C6E"/>
    <w:rsid w:val="008D0250"/>
    <w:rsid w:val="008D3656"/>
    <w:rsid w:val="008E37D2"/>
    <w:rsid w:val="008E3AA9"/>
    <w:rsid w:val="008E715A"/>
    <w:rsid w:val="008F05F4"/>
    <w:rsid w:val="008F31EC"/>
    <w:rsid w:val="008F65DD"/>
    <w:rsid w:val="00901BC2"/>
    <w:rsid w:val="009040F1"/>
    <w:rsid w:val="00905068"/>
    <w:rsid w:val="00911743"/>
    <w:rsid w:val="0091604A"/>
    <w:rsid w:val="00916DB9"/>
    <w:rsid w:val="0091730D"/>
    <w:rsid w:val="00924836"/>
    <w:rsid w:val="00925A04"/>
    <w:rsid w:val="00926D8A"/>
    <w:rsid w:val="0093439B"/>
    <w:rsid w:val="00936929"/>
    <w:rsid w:val="00937097"/>
    <w:rsid w:val="00937C41"/>
    <w:rsid w:val="00945ABF"/>
    <w:rsid w:val="009470A6"/>
    <w:rsid w:val="00954786"/>
    <w:rsid w:val="00957394"/>
    <w:rsid w:val="009679FE"/>
    <w:rsid w:val="009769EB"/>
    <w:rsid w:val="00977A57"/>
    <w:rsid w:val="00977FDC"/>
    <w:rsid w:val="0098027B"/>
    <w:rsid w:val="00980328"/>
    <w:rsid w:val="009828C3"/>
    <w:rsid w:val="009833C0"/>
    <w:rsid w:val="009833C4"/>
    <w:rsid w:val="00984430"/>
    <w:rsid w:val="00986D04"/>
    <w:rsid w:val="00987754"/>
    <w:rsid w:val="00990FB6"/>
    <w:rsid w:val="00991ADF"/>
    <w:rsid w:val="00996A45"/>
    <w:rsid w:val="009A0703"/>
    <w:rsid w:val="009A373D"/>
    <w:rsid w:val="009A3F59"/>
    <w:rsid w:val="009A7D65"/>
    <w:rsid w:val="009B765E"/>
    <w:rsid w:val="009C0F05"/>
    <w:rsid w:val="009C4B28"/>
    <w:rsid w:val="009C645C"/>
    <w:rsid w:val="009D033B"/>
    <w:rsid w:val="009D0481"/>
    <w:rsid w:val="009E37FD"/>
    <w:rsid w:val="009F0A5A"/>
    <w:rsid w:val="009F5AD6"/>
    <w:rsid w:val="009F6DC3"/>
    <w:rsid w:val="00A0238A"/>
    <w:rsid w:val="00A11800"/>
    <w:rsid w:val="00A13AA3"/>
    <w:rsid w:val="00A14A88"/>
    <w:rsid w:val="00A2192C"/>
    <w:rsid w:val="00A313C0"/>
    <w:rsid w:val="00A34887"/>
    <w:rsid w:val="00A34CDF"/>
    <w:rsid w:val="00A4043B"/>
    <w:rsid w:val="00A446B9"/>
    <w:rsid w:val="00A51DE2"/>
    <w:rsid w:val="00A55F9B"/>
    <w:rsid w:val="00A56191"/>
    <w:rsid w:val="00A562EF"/>
    <w:rsid w:val="00A57623"/>
    <w:rsid w:val="00A57838"/>
    <w:rsid w:val="00A6177F"/>
    <w:rsid w:val="00A619A6"/>
    <w:rsid w:val="00A61D7B"/>
    <w:rsid w:val="00A65886"/>
    <w:rsid w:val="00A65CD1"/>
    <w:rsid w:val="00A72947"/>
    <w:rsid w:val="00A7313A"/>
    <w:rsid w:val="00A77EB0"/>
    <w:rsid w:val="00A80708"/>
    <w:rsid w:val="00A818E1"/>
    <w:rsid w:val="00A823EA"/>
    <w:rsid w:val="00A82A6C"/>
    <w:rsid w:val="00A85957"/>
    <w:rsid w:val="00A87B8F"/>
    <w:rsid w:val="00A90832"/>
    <w:rsid w:val="00A90C0D"/>
    <w:rsid w:val="00A9281E"/>
    <w:rsid w:val="00A92B10"/>
    <w:rsid w:val="00A9667D"/>
    <w:rsid w:val="00A9770B"/>
    <w:rsid w:val="00A97725"/>
    <w:rsid w:val="00A97DDC"/>
    <w:rsid w:val="00AA7A31"/>
    <w:rsid w:val="00AB22C0"/>
    <w:rsid w:val="00AB4B48"/>
    <w:rsid w:val="00AC4A44"/>
    <w:rsid w:val="00AE1F0D"/>
    <w:rsid w:val="00AE3487"/>
    <w:rsid w:val="00AE41AF"/>
    <w:rsid w:val="00AE58D7"/>
    <w:rsid w:val="00AF2279"/>
    <w:rsid w:val="00AF9DDF"/>
    <w:rsid w:val="00B01292"/>
    <w:rsid w:val="00B06610"/>
    <w:rsid w:val="00B0697E"/>
    <w:rsid w:val="00B1005B"/>
    <w:rsid w:val="00B1405C"/>
    <w:rsid w:val="00B140D1"/>
    <w:rsid w:val="00B15534"/>
    <w:rsid w:val="00B16761"/>
    <w:rsid w:val="00B21F29"/>
    <w:rsid w:val="00B266FB"/>
    <w:rsid w:val="00B275CD"/>
    <w:rsid w:val="00B27A07"/>
    <w:rsid w:val="00B319CF"/>
    <w:rsid w:val="00B341D3"/>
    <w:rsid w:val="00B353DD"/>
    <w:rsid w:val="00B376EE"/>
    <w:rsid w:val="00B432F8"/>
    <w:rsid w:val="00B505CC"/>
    <w:rsid w:val="00B605B0"/>
    <w:rsid w:val="00B6345E"/>
    <w:rsid w:val="00B65B9B"/>
    <w:rsid w:val="00B75066"/>
    <w:rsid w:val="00B800E6"/>
    <w:rsid w:val="00B81721"/>
    <w:rsid w:val="00B85082"/>
    <w:rsid w:val="00B87074"/>
    <w:rsid w:val="00B90ADA"/>
    <w:rsid w:val="00B925B7"/>
    <w:rsid w:val="00B93A7A"/>
    <w:rsid w:val="00B96064"/>
    <w:rsid w:val="00BA0969"/>
    <w:rsid w:val="00BA0B47"/>
    <w:rsid w:val="00BA5260"/>
    <w:rsid w:val="00BB3794"/>
    <w:rsid w:val="00BB4152"/>
    <w:rsid w:val="00BB5FE3"/>
    <w:rsid w:val="00BC0C1D"/>
    <w:rsid w:val="00BC17F7"/>
    <w:rsid w:val="00BC1B82"/>
    <w:rsid w:val="00BC74C1"/>
    <w:rsid w:val="00BD41ED"/>
    <w:rsid w:val="00BD49C8"/>
    <w:rsid w:val="00BD682E"/>
    <w:rsid w:val="00BE1608"/>
    <w:rsid w:val="00BE2494"/>
    <w:rsid w:val="00BE4290"/>
    <w:rsid w:val="00BE5D0E"/>
    <w:rsid w:val="00BE6F8C"/>
    <w:rsid w:val="00BF5B51"/>
    <w:rsid w:val="00BF774C"/>
    <w:rsid w:val="00C03F6D"/>
    <w:rsid w:val="00C055E4"/>
    <w:rsid w:val="00C06E5B"/>
    <w:rsid w:val="00C10016"/>
    <w:rsid w:val="00C11245"/>
    <w:rsid w:val="00C1184F"/>
    <w:rsid w:val="00C136A6"/>
    <w:rsid w:val="00C22822"/>
    <w:rsid w:val="00C233FE"/>
    <w:rsid w:val="00C2533F"/>
    <w:rsid w:val="00C27907"/>
    <w:rsid w:val="00C34F10"/>
    <w:rsid w:val="00C3544B"/>
    <w:rsid w:val="00C355C3"/>
    <w:rsid w:val="00C3561C"/>
    <w:rsid w:val="00C37BDD"/>
    <w:rsid w:val="00C408B8"/>
    <w:rsid w:val="00C40D76"/>
    <w:rsid w:val="00C43347"/>
    <w:rsid w:val="00C47957"/>
    <w:rsid w:val="00C5502C"/>
    <w:rsid w:val="00C56C1B"/>
    <w:rsid w:val="00C57588"/>
    <w:rsid w:val="00C5773C"/>
    <w:rsid w:val="00C57F2E"/>
    <w:rsid w:val="00C66797"/>
    <w:rsid w:val="00C67164"/>
    <w:rsid w:val="00C6730D"/>
    <w:rsid w:val="00C73C4E"/>
    <w:rsid w:val="00C80979"/>
    <w:rsid w:val="00C83AA8"/>
    <w:rsid w:val="00C90C63"/>
    <w:rsid w:val="00C91E23"/>
    <w:rsid w:val="00C9578F"/>
    <w:rsid w:val="00CA0511"/>
    <w:rsid w:val="00CA6EAB"/>
    <w:rsid w:val="00CB2F7D"/>
    <w:rsid w:val="00CB3AC0"/>
    <w:rsid w:val="00CB6060"/>
    <w:rsid w:val="00CC0E03"/>
    <w:rsid w:val="00CC1B95"/>
    <w:rsid w:val="00CC2BBA"/>
    <w:rsid w:val="00CD24CE"/>
    <w:rsid w:val="00CD2CAD"/>
    <w:rsid w:val="00CD39C8"/>
    <w:rsid w:val="00CD4601"/>
    <w:rsid w:val="00CD7524"/>
    <w:rsid w:val="00CE5EE4"/>
    <w:rsid w:val="00CE737E"/>
    <w:rsid w:val="00CE788D"/>
    <w:rsid w:val="00CF219C"/>
    <w:rsid w:val="00CF52C2"/>
    <w:rsid w:val="00CF5C8B"/>
    <w:rsid w:val="00CF7316"/>
    <w:rsid w:val="00D01B26"/>
    <w:rsid w:val="00D01E77"/>
    <w:rsid w:val="00D03DA9"/>
    <w:rsid w:val="00D05080"/>
    <w:rsid w:val="00D05412"/>
    <w:rsid w:val="00D068B8"/>
    <w:rsid w:val="00D06B10"/>
    <w:rsid w:val="00D078BB"/>
    <w:rsid w:val="00D12749"/>
    <w:rsid w:val="00D15DA2"/>
    <w:rsid w:val="00D21E63"/>
    <w:rsid w:val="00D250A4"/>
    <w:rsid w:val="00D25E2C"/>
    <w:rsid w:val="00D27284"/>
    <w:rsid w:val="00D3309D"/>
    <w:rsid w:val="00D40987"/>
    <w:rsid w:val="00D41B58"/>
    <w:rsid w:val="00D42310"/>
    <w:rsid w:val="00D42DD1"/>
    <w:rsid w:val="00D469C9"/>
    <w:rsid w:val="00D51F51"/>
    <w:rsid w:val="00D52F30"/>
    <w:rsid w:val="00D530B6"/>
    <w:rsid w:val="00D54184"/>
    <w:rsid w:val="00D5664C"/>
    <w:rsid w:val="00D626D7"/>
    <w:rsid w:val="00D62C4A"/>
    <w:rsid w:val="00D7222E"/>
    <w:rsid w:val="00D72A56"/>
    <w:rsid w:val="00D7601B"/>
    <w:rsid w:val="00D7745F"/>
    <w:rsid w:val="00D77920"/>
    <w:rsid w:val="00D81054"/>
    <w:rsid w:val="00D821EF"/>
    <w:rsid w:val="00D82955"/>
    <w:rsid w:val="00D97E42"/>
    <w:rsid w:val="00DA0F6C"/>
    <w:rsid w:val="00DA1630"/>
    <w:rsid w:val="00DA5990"/>
    <w:rsid w:val="00DA5FB8"/>
    <w:rsid w:val="00DA69A4"/>
    <w:rsid w:val="00DA79CE"/>
    <w:rsid w:val="00DB60C3"/>
    <w:rsid w:val="00DB68CB"/>
    <w:rsid w:val="00DB6E13"/>
    <w:rsid w:val="00DC124B"/>
    <w:rsid w:val="00DC21E3"/>
    <w:rsid w:val="00DD4B5E"/>
    <w:rsid w:val="00DD78FE"/>
    <w:rsid w:val="00DE4061"/>
    <w:rsid w:val="00DE54B2"/>
    <w:rsid w:val="00DF238B"/>
    <w:rsid w:val="00DF3165"/>
    <w:rsid w:val="00DF61D9"/>
    <w:rsid w:val="00E05F8A"/>
    <w:rsid w:val="00E07C84"/>
    <w:rsid w:val="00E11279"/>
    <w:rsid w:val="00E17A16"/>
    <w:rsid w:val="00E273CF"/>
    <w:rsid w:val="00E27ED2"/>
    <w:rsid w:val="00E42C6B"/>
    <w:rsid w:val="00E43965"/>
    <w:rsid w:val="00E516D7"/>
    <w:rsid w:val="00E53BF6"/>
    <w:rsid w:val="00E540CF"/>
    <w:rsid w:val="00E54524"/>
    <w:rsid w:val="00E54F6E"/>
    <w:rsid w:val="00E621D7"/>
    <w:rsid w:val="00E743D6"/>
    <w:rsid w:val="00E801CE"/>
    <w:rsid w:val="00E856E8"/>
    <w:rsid w:val="00E90D18"/>
    <w:rsid w:val="00E95E25"/>
    <w:rsid w:val="00E963FB"/>
    <w:rsid w:val="00E977C6"/>
    <w:rsid w:val="00E97C03"/>
    <w:rsid w:val="00EA055B"/>
    <w:rsid w:val="00EB2088"/>
    <w:rsid w:val="00EC0968"/>
    <w:rsid w:val="00EC1350"/>
    <w:rsid w:val="00EC4532"/>
    <w:rsid w:val="00ED46B7"/>
    <w:rsid w:val="00ED7BD4"/>
    <w:rsid w:val="00EE0CEE"/>
    <w:rsid w:val="00EE3D54"/>
    <w:rsid w:val="00EE6593"/>
    <w:rsid w:val="00EF16A8"/>
    <w:rsid w:val="00EF2B57"/>
    <w:rsid w:val="00EF6EA5"/>
    <w:rsid w:val="00EF7E62"/>
    <w:rsid w:val="00F026BC"/>
    <w:rsid w:val="00F0288E"/>
    <w:rsid w:val="00F10868"/>
    <w:rsid w:val="00F14D70"/>
    <w:rsid w:val="00F22734"/>
    <w:rsid w:val="00F2578F"/>
    <w:rsid w:val="00F25AF4"/>
    <w:rsid w:val="00F27C2A"/>
    <w:rsid w:val="00F32865"/>
    <w:rsid w:val="00F32BA3"/>
    <w:rsid w:val="00F46F0A"/>
    <w:rsid w:val="00F50809"/>
    <w:rsid w:val="00F56176"/>
    <w:rsid w:val="00F61AE6"/>
    <w:rsid w:val="00F62D24"/>
    <w:rsid w:val="00F718A6"/>
    <w:rsid w:val="00F81330"/>
    <w:rsid w:val="00F95362"/>
    <w:rsid w:val="00FA6B91"/>
    <w:rsid w:val="00FB0309"/>
    <w:rsid w:val="00FB3CCA"/>
    <w:rsid w:val="00FB5421"/>
    <w:rsid w:val="00FB74C9"/>
    <w:rsid w:val="00FC007E"/>
    <w:rsid w:val="00FC09B9"/>
    <w:rsid w:val="00FC0EF6"/>
    <w:rsid w:val="00FD4D56"/>
    <w:rsid w:val="00FE4514"/>
    <w:rsid w:val="00FE68F0"/>
    <w:rsid w:val="00FF267B"/>
    <w:rsid w:val="00FF3769"/>
    <w:rsid w:val="00FF5B0E"/>
    <w:rsid w:val="00FF6B49"/>
    <w:rsid w:val="010AFF99"/>
    <w:rsid w:val="01E032C8"/>
    <w:rsid w:val="038017E2"/>
    <w:rsid w:val="03E74C8A"/>
    <w:rsid w:val="04A7641C"/>
    <w:rsid w:val="051BE843"/>
    <w:rsid w:val="062EF9B6"/>
    <w:rsid w:val="071872A8"/>
    <w:rsid w:val="0724E2D5"/>
    <w:rsid w:val="077E3E11"/>
    <w:rsid w:val="08538905"/>
    <w:rsid w:val="0AFCFEC9"/>
    <w:rsid w:val="0ECB3ED9"/>
    <w:rsid w:val="1379EAC5"/>
    <w:rsid w:val="140CFA1C"/>
    <w:rsid w:val="14A425BA"/>
    <w:rsid w:val="177A365E"/>
    <w:rsid w:val="17E6BAF0"/>
    <w:rsid w:val="18BDF0EF"/>
    <w:rsid w:val="1A084A4F"/>
    <w:rsid w:val="1AC6261B"/>
    <w:rsid w:val="1BE2D0D2"/>
    <w:rsid w:val="1BEE839A"/>
    <w:rsid w:val="1C7DB927"/>
    <w:rsid w:val="1CFDF412"/>
    <w:rsid w:val="1D07C1C4"/>
    <w:rsid w:val="1F653487"/>
    <w:rsid w:val="21C53514"/>
    <w:rsid w:val="21E2051D"/>
    <w:rsid w:val="228DC02F"/>
    <w:rsid w:val="24F46689"/>
    <w:rsid w:val="2730EE4A"/>
    <w:rsid w:val="2733F766"/>
    <w:rsid w:val="27F9DECA"/>
    <w:rsid w:val="2847E285"/>
    <w:rsid w:val="291C7870"/>
    <w:rsid w:val="29447593"/>
    <w:rsid w:val="2A688F0C"/>
    <w:rsid w:val="2F48E03B"/>
    <w:rsid w:val="3098BE97"/>
    <w:rsid w:val="30E745FA"/>
    <w:rsid w:val="3161E1BF"/>
    <w:rsid w:val="32D1906A"/>
    <w:rsid w:val="32D749E3"/>
    <w:rsid w:val="35600F4B"/>
    <w:rsid w:val="384A4A71"/>
    <w:rsid w:val="390D248B"/>
    <w:rsid w:val="391CC2FB"/>
    <w:rsid w:val="393B3EE0"/>
    <w:rsid w:val="3A91E8AB"/>
    <w:rsid w:val="3B0D016A"/>
    <w:rsid w:val="3B5EDE0D"/>
    <w:rsid w:val="3FBC8CDE"/>
    <w:rsid w:val="3FCE95A6"/>
    <w:rsid w:val="3FDE69A7"/>
    <w:rsid w:val="406B9899"/>
    <w:rsid w:val="4267E2E5"/>
    <w:rsid w:val="42917F70"/>
    <w:rsid w:val="433A6EEF"/>
    <w:rsid w:val="4468F874"/>
    <w:rsid w:val="45192794"/>
    <w:rsid w:val="453DA863"/>
    <w:rsid w:val="456932C1"/>
    <w:rsid w:val="45DF8376"/>
    <w:rsid w:val="47300739"/>
    <w:rsid w:val="48F92813"/>
    <w:rsid w:val="49C624A4"/>
    <w:rsid w:val="4AA1F794"/>
    <w:rsid w:val="4B5928C0"/>
    <w:rsid w:val="50402B80"/>
    <w:rsid w:val="50A0E7B5"/>
    <w:rsid w:val="525B2467"/>
    <w:rsid w:val="52C8A690"/>
    <w:rsid w:val="53D70ED0"/>
    <w:rsid w:val="54744C0C"/>
    <w:rsid w:val="5A52C2EA"/>
    <w:rsid w:val="5C0206AD"/>
    <w:rsid w:val="5D5F0EAE"/>
    <w:rsid w:val="60537778"/>
    <w:rsid w:val="608803B8"/>
    <w:rsid w:val="6148E8FE"/>
    <w:rsid w:val="629B6C51"/>
    <w:rsid w:val="652AB1D9"/>
    <w:rsid w:val="656373BA"/>
    <w:rsid w:val="66EB26FC"/>
    <w:rsid w:val="6BD50488"/>
    <w:rsid w:val="6CF2C50D"/>
    <w:rsid w:val="6D473166"/>
    <w:rsid w:val="6DCBCD07"/>
    <w:rsid w:val="721AA289"/>
    <w:rsid w:val="72AF1331"/>
    <w:rsid w:val="734BA175"/>
    <w:rsid w:val="7374308C"/>
    <w:rsid w:val="74B26B19"/>
    <w:rsid w:val="758DEBEE"/>
    <w:rsid w:val="75BFAECD"/>
    <w:rsid w:val="75C6F53F"/>
    <w:rsid w:val="76986C07"/>
    <w:rsid w:val="785FC593"/>
    <w:rsid w:val="79E0951B"/>
    <w:rsid w:val="7A3EB492"/>
    <w:rsid w:val="7BE67D97"/>
    <w:rsid w:val="7BFDCE85"/>
    <w:rsid w:val="7F61BDA9"/>
    <w:rsid w:val="7FDC4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A7472"/>
  <w15:docId w15:val="{75E11EB9-5660-4B49-8806-263E9F67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E017C"/>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semiHidden/>
    <w:unhideWhenUsed/>
    <w:rsid w:val="000E452D"/>
    <w:rPr>
      <w:sz w:val="16"/>
      <w:szCs w:val="16"/>
    </w:rPr>
  </w:style>
  <w:style w:type="paragraph" w:styleId="Komentarotekstas">
    <w:name w:val="annotation text"/>
    <w:basedOn w:val="prastasis"/>
    <w:link w:val="KomentarotekstasDiagrama"/>
    <w:unhideWhenUsed/>
    <w:rsid w:val="000E452D"/>
    <w:rPr>
      <w:sz w:val="20"/>
    </w:rPr>
  </w:style>
  <w:style w:type="character" w:customStyle="1" w:styleId="KomentarotekstasDiagrama">
    <w:name w:val="Komentaro tekstas Diagrama"/>
    <w:link w:val="Komentarotekstas"/>
    <w:rsid w:val="000E452D"/>
    <w:rPr>
      <w:sz w:val="20"/>
    </w:rPr>
  </w:style>
  <w:style w:type="paragraph" w:styleId="Komentarotema">
    <w:name w:val="annotation subject"/>
    <w:basedOn w:val="Komentarotekstas"/>
    <w:next w:val="Komentarotekstas"/>
    <w:link w:val="KomentarotemaDiagrama"/>
    <w:semiHidden/>
    <w:unhideWhenUsed/>
    <w:rsid w:val="000E452D"/>
    <w:rPr>
      <w:b/>
      <w:bCs/>
    </w:rPr>
  </w:style>
  <w:style w:type="character" w:customStyle="1" w:styleId="KomentarotemaDiagrama">
    <w:name w:val="Komentaro tema Diagrama"/>
    <w:link w:val="Komentarotema"/>
    <w:semiHidden/>
    <w:rsid w:val="000E452D"/>
    <w:rPr>
      <w:b/>
      <w:bCs/>
      <w:sz w:val="20"/>
    </w:rPr>
  </w:style>
  <w:style w:type="paragraph" w:customStyle="1" w:styleId="Default">
    <w:name w:val="Default"/>
    <w:rsid w:val="00E42C6B"/>
    <w:pPr>
      <w:autoSpaceDE w:val="0"/>
      <w:autoSpaceDN w:val="0"/>
      <w:adjustRightInd w:val="0"/>
    </w:pPr>
    <w:rPr>
      <w:rFonts w:eastAsia="Calibri"/>
      <w:color w:val="000000"/>
      <w:sz w:val="24"/>
      <w:szCs w:val="24"/>
      <w:lang w:eastAsia="en-US"/>
    </w:rPr>
  </w:style>
  <w:style w:type="paragraph" w:styleId="Elpatoparaas">
    <w:name w:val="E-mail Signature"/>
    <w:basedOn w:val="prastasis"/>
    <w:link w:val="ElpatoparaasDiagrama"/>
    <w:rsid w:val="00E42C6B"/>
    <w:rPr>
      <w:szCs w:val="24"/>
      <w:lang w:eastAsia="lt-LT"/>
    </w:rPr>
  </w:style>
  <w:style w:type="character" w:customStyle="1" w:styleId="ElpatoparaasDiagrama">
    <w:name w:val="El. pašto parašas Diagrama"/>
    <w:link w:val="Elpatoparaas"/>
    <w:rsid w:val="00E42C6B"/>
    <w:rPr>
      <w:szCs w:val="24"/>
      <w:lang w:eastAsia="lt-LT"/>
    </w:rPr>
  </w:style>
  <w:style w:type="paragraph" w:styleId="Puslapioinaostekstas">
    <w:name w:val="footnote text"/>
    <w:basedOn w:val="prastasis"/>
    <w:link w:val="PuslapioinaostekstasDiagrama"/>
    <w:semiHidden/>
    <w:unhideWhenUsed/>
    <w:rsid w:val="00E42C6B"/>
    <w:rPr>
      <w:sz w:val="20"/>
    </w:rPr>
  </w:style>
  <w:style w:type="character" w:customStyle="1" w:styleId="PuslapioinaostekstasDiagrama">
    <w:name w:val="Puslapio išnašos tekstas Diagrama"/>
    <w:link w:val="Puslapioinaostekstas"/>
    <w:semiHidden/>
    <w:rsid w:val="00E42C6B"/>
    <w:rPr>
      <w:sz w:val="20"/>
    </w:rPr>
  </w:style>
  <w:style w:type="character" w:styleId="Puslapioinaosnuoroda">
    <w:name w:val="footnote reference"/>
    <w:uiPriority w:val="99"/>
    <w:semiHidden/>
    <w:unhideWhenUsed/>
    <w:rsid w:val="00E42C6B"/>
    <w:rPr>
      <w:vertAlign w:val="superscript"/>
    </w:rPr>
  </w:style>
  <w:style w:type="character" w:customStyle="1" w:styleId="Paminjimas1">
    <w:name w:val="Paminėjimas1"/>
    <w:uiPriority w:val="99"/>
    <w:unhideWhenUsed/>
    <w:rsid w:val="00DF3165"/>
    <w:rPr>
      <w:color w:val="2B579A"/>
      <w:shd w:val="clear" w:color="auto" w:fill="E1DFDD"/>
    </w:rPr>
  </w:style>
  <w:style w:type="paragraph" w:styleId="Antrats">
    <w:name w:val="header"/>
    <w:basedOn w:val="prastasis"/>
    <w:link w:val="AntratsDiagrama"/>
    <w:unhideWhenUsed/>
    <w:rsid w:val="00DE4061"/>
    <w:pPr>
      <w:tabs>
        <w:tab w:val="center" w:pos="4819"/>
        <w:tab w:val="right" w:pos="9638"/>
      </w:tabs>
    </w:pPr>
  </w:style>
  <w:style w:type="character" w:customStyle="1" w:styleId="AntratsDiagrama">
    <w:name w:val="Antraštės Diagrama"/>
    <w:basedOn w:val="Numatytasispastraiposriftas"/>
    <w:link w:val="Antrats"/>
    <w:rsid w:val="00DE4061"/>
  </w:style>
  <w:style w:type="paragraph" w:styleId="Porat">
    <w:name w:val="footer"/>
    <w:basedOn w:val="prastasis"/>
    <w:link w:val="PoratDiagrama"/>
    <w:semiHidden/>
    <w:unhideWhenUsed/>
    <w:rsid w:val="00DE4061"/>
    <w:pPr>
      <w:tabs>
        <w:tab w:val="center" w:pos="4819"/>
        <w:tab w:val="right" w:pos="9638"/>
      </w:tabs>
    </w:pPr>
  </w:style>
  <w:style w:type="character" w:customStyle="1" w:styleId="PoratDiagrama">
    <w:name w:val="Poraštė Diagrama"/>
    <w:basedOn w:val="Numatytasispastraiposriftas"/>
    <w:link w:val="Porat"/>
    <w:semiHidden/>
    <w:rsid w:val="00DE4061"/>
  </w:style>
  <w:style w:type="character" w:styleId="Hipersaitas">
    <w:name w:val="Hyperlink"/>
    <w:unhideWhenUsed/>
    <w:rsid w:val="00D7745F"/>
    <w:rPr>
      <w:color w:val="0000FF"/>
      <w:u w:val="single"/>
    </w:rPr>
  </w:style>
  <w:style w:type="character" w:customStyle="1" w:styleId="Neapdorotaspaminjimas1">
    <w:name w:val="Neapdorotas paminėjimas1"/>
    <w:uiPriority w:val="99"/>
    <w:semiHidden/>
    <w:unhideWhenUsed/>
    <w:rsid w:val="00D7745F"/>
    <w:rPr>
      <w:color w:val="605E5C"/>
      <w:shd w:val="clear" w:color="auto" w:fill="E1DFDD"/>
    </w:rPr>
  </w:style>
  <w:style w:type="paragraph" w:styleId="Pataisymai">
    <w:name w:val="Revision"/>
    <w:hidden/>
    <w:semiHidden/>
    <w:rsid w:val="00D7745F"/>
    <w:rPr>
      <w:sz w:val="24"/>
      <w:lang w:eastAsia="en-US"/>
    </w:rPr>
  </w:style>
  <w:style w:type="paragraph" w:styleId="Sraopastraipa">
    <w:name w:val="List Paragraph"/>
    <w:basedOn w:val="prastasis"/>
    <w:qFormat/>
    <w:rsid w:val="00D03DA9"/>
    <w:pPr>
      <w:ind w:left="720"/>
      <w:contextualSpacing/>
    </w:pPr>
    <w:rPr>
      <w:caps/>
    </w:rPr>
  </w:style>
  <w:style w:type="character" w:styleId="Neapdorotaspaminjimas">
    <w:name w:val="Unresolved Mention"/>
    <w:uiPriority w:val="99"/>
    <w:semiHidden/>
    <w:unhideWhenUsed/>
    <w:rsid w:val="00330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1249">
      <w:bodyDiv w:val="1"/>
      <w:marLeft w:val="0"/>
      <w:marRight w:val="0"/>
      <w:marTop w:val="0"/>
      <w:marBottom w:val="0"/>
      <w:divBdr>
        <w:top w:val="none" w:sz="0" w:space="0" w:color="auto"/>
        <w:left w:val="none" w:sz="0" w:space="0" w:color="auto"/>
        <w:bottom w:val="none" w:sz="0" w:space="0" w:color="auto"/>
        <w:right w:val="none" w:sz="0" w:space="0" w:color="auto"/>
      </w:divBdr>
    </w:div>
    <w:div w:id="343945982">
      <w:bodyDiv w:val="1"/>
      <w:marLeft w:val="0"/>
      <w:marRight w:val="0"/>
      <w:marTop w:val="0"/>
      <w:marBottom w:val="0"/>
      <w:divBdr>
        <w:top w:val="none" w:sz="0" w:space="0" w:color="auto"/>
        <w:left w:val="none" w:sz="0" w:space="0" w:color="auto"/>
        <w:bottom w:val="none" w:sz="0" w:space="0" w:color="auto"/>
        <w:right w:val="none" w:sz="0" w:space="0" w:color="auto"/>
      </w:divBdr>
    </w:div>
    <w:div w:id="391465323">
      <w:bodyDiv w:val="1"/>
      <w:marLeft w:val="0"/>
      <w:marRight w:val="0"/>
      <w:marTop w:val="0"/>
      <w:marBottom w:val="0"/>
      <w:divBdr>
        <w:top w:val="none" w:sz="0" w:space="0" w:color="auto"/>
        <w:left w:val="none" w:sz="0" w:space="0" w:color="auto"/>
        <w:bottom w:val="none" w:sz="0" w:space="0" w:color="auto"/>
        <w:right w:val="none" w:sz="0" w:space="0" w:color="auto"/>
      </w:divBdr>
    </w:div>
    <w:div w:id="697971534">
      <w:bodyDiv w:val="1"/>
      <w:marLeft w:val="0"/>
      <w:marRight w:val="0"/>
      <w:marTop w:val="0"/>
      <w:marBottom w:val="0"/>
      <w:divBdr>
        <w:top w:val="none" w:sz="0" w:space="0" w:color="auto"/>
        <w:left w:val="none" w:sz="0" w:space="0" w:color="auto"/>
        <w:bottom w:val="none" w:sz="0" w:space="0" w:color="auto"/>
        <w:right w:val="none" w:sz="0" w:space="0" w:color="auto"/>
      </w:divBdr>
      <w:divsChild>
        <w:div w:id="616834242">
          <w:marLeft w:val="0"/>
          <w:marRight w:val="0"/>
          <w:marTop w:val="0"/>
          <w:marBottom w:val="0"/>
          <w:divBdr>
            <w:top w:val="none" w:sz="0" w:space="0" w:color="auto"/>
            <w:left w:val="none" w:sz="0" w:space="0" w:color="auto"/>
            <w:bottom w:val="none" w:sz="0" w:space="0" w:color="auto"/>
            <w:right w:val="none" w:sz="0" w:space="0" w:color="auto"/>
          </w:divBdr>
        </w:div>
        <w:div w:id="744834904">
          <w:marLeft w:val="0"/>
          <w:marRight w:val="0"/>
          <w:marTop w:val="0"/>
          <w:marBottom w:val="0"/>
          <w:divBdr>
            <w:top w:val="none" w:sz="0" w:space="0" w:color="auto"/>
            <w:left w:val="none" w:sz="0" w:space="0" w:color="auto"/>
            <w:bottom w:val="none" w:sz="0" w:space="0" w:color="auto"/>
            <w:right w:val="none" w:sz="0" w:space="0" w:color="auto"/>
          </w:divBdr>
        </w:div>
      </w:divsChild>
    </w:div>
    <w:div w:id="728458657">
      <w:bodyDiv w:val="1"/>
      <w:marLeft w:val="0"/>
      <w:marRight w:val="0"/>
      <w:marTop w:val="0"/>
      <w:marBottom w:val="0"/>
      <w:divBdr>
        <w:top w:val="none" w:sz="0" w:space="0" w:color="auto"/>
        <w:left w:val="none" w:sz="0" w:space="0" w:color="auto"/>
        <w:bottom w:val="none" w:sz="0" w:space="0" w:color="auto"/>
        <w:right w:val="none" w:sz="0" w:space="0" w:color="auto"/>
      </w:divBdr>
    </w:div>
    <w:div w:id="805198200">
      <w:bodyDiv w:val="1"/>
      <w:marLeft w:val="0"/>
      <w:marRight w:val="0"/>
      <w:marTop w:val="0"/>
      <w:marBottom w:val="0"/>
      <w:divBdr>
        <w:top w:val="none" w:sz="0" w:space="0" w:color="auto"/>
        <w:left w:val="none" w:sz="0" w:space="0" w:color="auto"/>
        <w:bottom w:val="none" w:sz="0" w:space="0" w:color="auto"/>
        <w:right w:val="none" w:sz="0" w:space="0" w:color="auto"/>
      </w:divBdr>
    </w:div>
    <w:div w:id="1111778451">
      <w:bodyDiv w:val="1"/>
      <w:marLeft w:val="0"/>
      <w:marRight w:val="0"/>
      <w:marTop w:val="0"/>
      <w:marBottom w:val="0"/>
      <w:divBdr>
        <w:top w:val="none" w:sz="0" w:space="0" w:color="auto"/>
        <w:left w:val="none" w:sz="0" w:space="0" w:color="auto"/>
        <w:bottom w:val="none" w:sz="0" w:space="0" w:color="auto"/>
        <w:right w:val="none" w:sz="0" w:space="0" w:color="auto"/>
      </w:divBdr>
    </w:div>
    <w:div w:id="1327628893">
      <w:bodyDiv w:val="1"/>
      <w:marLeft w:val="0"/>
      <w:marRight w:val="0"/>
      <w:marTop w:val="0"/>
      <w:marBottom w:val="0"/>
      <w:divBdr>
        <w:top w:val="none" w:sz="0" w:space="0" w:color="auto"/>
        <w:left w:val="none" w:sz="0" w:space="0" w:color="auto"/>
        <w:bottom w:val="none" w:sz="0" w:space="0" w:color="auto"/>
        <w:right w:val="none" w:sz="0" w:space="0" w:color="auto"/>
      </w:divBdr>
      <w:divsChild>
        <w:div w:id="1965191381">
          <w:marLeft w:val="0"/>
          <w:marRight w:val="0"/>
          <w:marTop w:val="0"/>
          <w:marBottom w:val="0"/>
          <w:divBdr>
            <w:top w:val="none" w:sz="0" w:space="0" w:color="auto"/>
            <w:left w:val="none" w:sz="0" w:space="0" w:color="auto"/>
            <w:bottom w:val="none" w:sz="0" w:space="0" w:color="auto"/>
            <w:right w:val="none" w:sz="0" w:space="0" w:color="auto"/>
          </w:divBdr>
          <w:divsChild>
            <w:div w:id="2525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8008">
      <w:bodyDiv w:val="1"/>
      <w:marLeft w:val="0"/>
      <w:marRight w:val="0"/>
      <w:marTop w:val="0"/>
      <w:marBottom w:val="0"/>
      <w:divBdr>
        <w:top w:val="none" w:sz="0" w:space="0" w:color="auto"/>
        <w:left w:val="none" w:sz="0" w:space="0" w:color="auto"/>
        <w:bottom w:val="none" w:sz="0" w:space="0" w:color="auto"/>
        <w:right w:val="none" w:sz="0" w:space="0" w:color="auto"/>
      </w:divBdr>
    </w:div>
    <w:div w:id="1479804775">
      <w:bodyDiv w:val="1"/>
      <w:marLeft w:val="0"/>
      <w:marRight w:val="0"/>
      <w:marTop w:val="0"/>
      <w:marBottom w:val="0"/>
      <w:divBdr>
        <w:top w:val="none" w:sz="0" w:space="0" w:color="auto"/>
        <w:left w:val="none" w:sz="0" w:space="0" w:color="auto"/>
        <w:bottom w:val="none" w:sz="0" w:space="0" w:color="auto"/>
        <w:right w:val="none" w:sz="0" w:space="0" w:color="auto"/>
      </w:divBdr>
    </w:div>
    <w:div w:id="1519152801">
      <w:bodyDiv w:val="1"/>
      <w:marLeft w:val="0"/>
      <w:marRight w:val="0"/>
      <w:marTop w:val="0"/>
      <w:marBottom w:val="0"/>
      <w:divBdr>
        <w:top w:val="none" w:sz="0" w:space="0" w:color="auto"/>
        <w:left w:val="none" w:sz="0" w:space="0" w:color="auto"/>
        <w:bottom w:val="none" w:sz="0" w:space="0" w:color="auto"/>
        <w:right w:val="none" w:sz="0" w:space="0" w:color="auto"/>
      </w:divBdr>
      <w:divsChild>
        <w:div w:id="182206801">
          <w:marLeft w:val="0"/>
          <w:marRight w:val="0"/>
          <w:marTop w:val="0"/>
          <w:marBottom w:val="0"/>
          <w:divBdr>
            <w:top w:val="none" w:sz="0" w:space="0" w:color="auto"/>
            <w:left w:val="none" w:sz="0" w:space="0" w:color="auto"/>
            <w:bottom w:val="none" w:sz="0" w:space="0" w:color="auto"/>
            <w:right w:val="none" w:sz="0" w:space="0" w:color="auto"/>
          </w:divBdr>
        </w:div>
      </w:divsChild>
    </w:div>
    <w:div w:id="1552229710">
      <w:bodyDiv w:val="1"/>
      <w:marLeft w:val="0"/>
      <w:marRight w:val="0"/>
      <w:marTop w:val="0"/>
      <w:marBottom w:val="0"/>
      <w:divBdr>
        <w:top w:val="none" w:sz="0" w:space="0" w:color="auto"/>
        <w:left w:val="none" w:sz="0" w:space="0" w:color="auto"/>
        <w:bottom w:val="none" w:sz="0" w:space="0" w:color="auto"/>
        <w:right w:val="none" w:sz="0" w:space="0" w:color="auto"/>
      </w:divBdr>
      <w:divsChild>
        <w:div w:id="639849100">
          <w:marLeft w:val="0"/>
          <w:marRight w:val="0"/>
          <w:marTop w:val="0"/>
          <w:marBottom w:val="0"/>
          <w:divBdr>
            <w:top w:val="none" w:sz="0" w:space="0" w:color="auto"/>
            <w:left w:val="none" w:sz="0" w:space="0" w:color="auto"/>
            <w:bottom w:val="none" w:sz="0" w:space="0" w:color="auto"/>
            <w:right w:val="none" w:sz="0" w:space="0" w:color="auto"/>
          </w:divBdr>
          <w:divsChild>
            <w:div w:id="404379218">
              <w:marLeft w:val="0"/>
              <w:marRight w:val="0"/>
              <w:marTop w:val="0"/>
              <w:marBottom w:val="0"/>
              <w:divBdr>
                <w:top w:val="none" w:sz="0" w:space="0" w:color="auto"/>
                <w:left w:val="none" w:sz="0" w:space="0" w:color="auto"/>
                <w:bottom w:val="none" w:sz="0" w:space="0" w:color="auto"/>
                <w:right w:val="none" w:sz="0" w:space="0" w:color="auto"/>
              </w:divBdr>
            </w:div>
            <w:div w:id="732965633">
              <w:marLeft w:val="0"/>
              <w:marRight w:val="0"/>
              <w:marTop w:val="0"/>
              <w:marBottom w:val="0"/>
              <w:divBdr>
                <w:top w:val="none" w:sz="0" w:space="0" w:color="auto"/>
                <w:left w:val="none" w:sz="0" w:space="0" w:color="auto"/>
                <w:bottom w:val="none" w:sz="0" w:space="0" w:color="auto"/>
                <w:right w:val="none" w:sz="0" w:space="0" w:color="auto"/>
              </w:divBdr>
            </w:div>
            <w:div w:id="1209536854">
              <w:marLeft w:val="0"/>
              <w:marRight w:val="0"/>
              <w:marTop w:val="0"/>
              <w:marBottom w:val="0"/>
              <w:divBdr>
                <w:top w:val="none" w:sz="0" w:space="0" w:color="auto"/>
                <w:left w:val="none" w:sz="0" w:space="0" w:color="auto"/>
                <w:bottom w:val="none" w:sz="0" w:space="0" w:color="auto"/>
                <w:right w:val="none" w:sz="0" w:space="0" w:color="auto"/>
              </w:divBdr>
            </w:div>
          </w:divsChild>
        </w:div>
        <w:div w:id="950747382">
          <w:marLeft w:val="0"/>
          <w:marRight w:val="0"/>
          <w:marTop w:val="0"/>
          <w:marBottom w:val="0"/>
          <w:divBdr>
            <w:top w:val="none" w:sz="0" w:space="0" w:color="auto"/>
            <w:left w:val="none" w:sz="0" w:space="0" w:color="auto"/>
            <w:bottom w:val="none" w:sz="0" w:space="0" w:color="auto"/>
            <w:right w:val="none" w:sz="0" w:space="0" w:color="auto"/>
          </w:divBdr>
        </w:div>
        <w:div w:id="1414743354">
          <w:marLeft w:val="0"/>
          <w:marRight w:val="0"/>
          <w:marTop w:val="0"/>
          <w:marBottom w:val="0"/>
          <w:divBdr>
            <w:top w:val="none" w:sz="0" w:space="0" w:color="auto"/>
            <w:left w:val="none" w:sz="0" w:space="0" w:color="auto"/>
            <w:bottom w:val="none" w:sz="0" w:space="0" w:color="auto"/>
            <w:right w:val="none" w:sz="0" w:space="0" w:color="auto"/>
          </w:divBdr>
        </w:div>
      </w:divsChild>
    </w:div>
    <w:div w:id="1806586610">
      <w:bodyDiv w:val="1"/>
      <w:marLeft w:val="0"/>
      <w:marRight w:val="0"/>
      <w:marTop w:val="0"/>
      <w:marBottom w:val="0"/>
      <w:divBdr>
        <w:top w:val="none" w:sz="0" w:space="0" w:color="auto"/>
        <w:left w:val="none" w:sz="0" w:space="0" w:color="auto"/>
        <w:bottom w:val="none" w:sz="0" w:space="0" w:color="auto"/>
        <w:right w:val="none" w:sz="0" w:space="0" w:color="auto"/>
      </w:divBdr>
    </w:div>
    <w:div w:id="2050372005">
      <w:bodyDiv w:val="1"/>
      <w:marLeft w:val="0"/>
      <w:marRight w:val="0"/>
      <w:marTop w:val="0"/>
      <w:marBottom w:val="0"/>
      <w:divBdr>
        <w:top w:val="none" w:sz="0" w:space="0" w:color="auto"/>
        <w:left w:val="none" w:sz="0" w:space="0" w:color="auto"/>
        <w:bottom w:val="none" w:sz="0" w:space="0" w:color="auto"/>
        <w:right w:val="none" w:sz="0" w:space="0" w:color="auto"/>
      </w:divBdr>
      <w:divsChild>
        <w:div w:id="767623661">
          <w:marLeft w:val="0"/>
          <w:marRight w:val="0"/>
          <w:marTop w:val="0"/>
          <w:marBottom w:val="0"/>
          <w:divBdr>
            <w:top w:val="none" w:sz="0" w:space="0" w:color="auto"/>
            <w:left w:val="none" w:sz="0" w:space="0" w:color="auto"/>
            <w:bottom w:val="none" w:sz="0" w:space="0" w:color="auto"/>
            <w:right w:val="none" w:sz="0" w:space="0" w:color="auto"/>
          </w:divBdr>
        </w:div>
        <w:div w:id="1310862931">
          <w:marLeft w:val="0"/>
          <w:marRight w:val="0"/>
          <w:marTop w:val="0"/>
          <w:marBottom w:val="0"/>
          <w:divBdr>
            <w:top w:val="none" w:sz="0" w:space="0" w:color="auto"/>
            <w:left w:val="none" w:sz="0" w:space="0" w:color="auto"/>
            <w:bottom w:val="none" w:sz="0" w:space="0" w:color="auto"/>
            <w:right w:val="none" w:sz="0" w:space="0" w:color="auto"/>
          </w:divBdr>
        </w:div>
      </w:divsChild>
    </w:div>
    <w:div w:id="2119252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70fa85bbbf624068b1112a891e21ab82.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43D2C3-36A8-4765-852C-98F8963DC9B2}">
  <ds:schemaRefs>
    <ds:schemaRef ds:uri="http://schemas.openxmlformats.org/officeDocument/2006/bibliography"/>
  </ds:schemaRefs>
</ds:datastoreItem>
</file>

<file path=customXml/itemProps2.xml><?xml version="1.0" encoding="utf-8"?>
<ds:datastoreItem xmlns:ds="http://schemas.openxmlformats.org/officeDocument/2006/customXml" ds:itemID="{3CB0C868-D782-4CD7-BF67-7428AF454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70fa85bbbf624068b1112a891e21ab82</Template>
  <TotalTime>1</TotalTime>
  <Pages>1</Pages>
  <Words>1315</Words>
  <Characters>750</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KITOS PASKIRTIES ŽEMĖS SKLYPO (KADASTRO NR. 5923/0002:339, UNIKALUS NR. 5923-0002-0339), ESANČIO SEINŲ G. 71, LAZDIJUOSE, NUOMOS</vt:lpstr>
      <vt:lpstr>DĖL VALSTYBINĖS KITOS PASKIRTIES ŽEMĖS SKLYPO (KADASTRO NR. 5923/0002:339, UNIKALUS NR. 5923-0002-0339), ESANČIO SEINŲ G. 71, LAZDIJUOSE, NUOMOS</vt:lpstr>
    </vt:vector>
  </TitlesOfParts>
  <Manager>2024-07-02</Manager>
  <Company/>
  <LinksUpToDate>false</LinksUpToDate>
  <CharactersWithSpaces>2061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KITOS PASKIRTIES ŽEMĖS SKLYPO (KADASTRO NR. 5923/0002:339, UNIKALUS NR. 5923-0002-0339), ESANČIO SEINŲ G. 71, LAZDIJUOSE, NUOMOS</dc:title>
  <dc:subject>34-449</dc:subject>
  <dc:creator>LAZDIJŲ RAJONO SAVIVALDYBĖS TARYBA</dc:creator>
  <cp:keywords/>
  <cp:lastModifiedBy>Vilma Skilandienė</cp:lastModifiedBy>
  <cp:revision>2</cp:revision>
  <cp:lastPrinted>2025-10-14T10:36:00Z</cp:lastPrinted>
  <dcterms:created xsi:type="dcterms:W3CDTF">2025-12-09T07:26:00Z</dcterms:created>
  <dcterms:modified xsi:type="dcterms:W3CDTF">2025-12-09T07:26:00Z</dcterms:modified>
  <cp:category>Sprendimo projektas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9,a,b</vt:lpwstr>
  </property>
  <property fmtid="{D5CDD505-2E9C-101B-9397-08002B2CF9AE}" pid="3" name="ClassificationContentMarkingHeaderFontProps">
    <vt:lpwstr>#000000,10,Arial</vt:lpwstr>
  </property>
  <property fmtid="{D5CDD505-2E9C-101B-9397-08002B2CF9AE}" pid="4" name="ClassificationContentMarkingHeaderText">
    <vt:lpwstr>SKIRTA ADRESATUI</vt:lpwstr>
  </property>
</Properties>
</file>